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Рейтинги вузов</w:t>
      </w:r>
    </w:p>
    <w:p w:rsidR="00000000" w:rsidDel="00000000" w:rsidP="00000000" w:rsidRDefault="00000000" w:rsidRPr="00000000" w14:paraId="00000002">
      <w:pPr>
        <w:jc w:val="center"/>
        <w:rPr>
          <w:b w:val="1"/>
        </w:rPr>
      </w:pPr>
      <w:r w:rsidDel="00000000" w:rsidR="00000000" w:rsidRPr="00000000">
        <w:rPr>
          <w:b w:val="1"/>
          <w:rtl w:val="0"/>
        </w:rPr>
        <w:t xml:space="preserve">Позиции российского образования в мировых рейтингах</w:t>
      </w:r>
    </w:p>
    <w:p w:rsidR="00000000" w:rsidDel="00000000" w:rsidP="00000000" w:rsidRDefault="00000000" w:rsidRPr="00000000" w14:paraId="00000003">
      <w:pPr>
        <w:jc w:val="center"/>
        <w:rPr>
          <w:b w:val="1"/>
        </w:rPr>
      </w:pPr>
      <w:r w:rsidDel="00000000" w:rsidR="00000000" w:rsidRPr="00000000">
        <w:rPr>
          <w:rtl w:val="0"/>
        </w:rPr>
      </w:r>
    </w:p>
    <w:p w:rsidR="00000000" w:rsidDel="00000000" w:rsidP="00000000" w:rsidRDefault="00000000" w:rsidRPr="00000000" w14:paraId="00000004">
      <w:pPr>
        <w:ind w:firstLine="720"/>
        <w:jc w:val="both"/>
        <w:rPr/>
      </w:pPr>
      <w:r w:rsidDel="00000000" w:rsidR="00000000" w:rsidRPr="00000000">
        <w:rPr>
          <w:rtl w:val="0"/>
        </w:rPr>
        <w:t xml:space="preserve">Для каждого вуза — государственного или частного — большую роль играет репутация. Она влияет на привлекательность заведения в глазах абитуриентов, работодателей и инвесторов. Считается, что высокая позиция национальных университетов в рейтинге повышает имидж страны в целом и привлекает иностранных студентов. Для этого вузы должны становиться более прозрачными, а также вводить принятые в мире стандарты научных исследований и подготовки специалистов.</w:t>
      </w:r>
    </w:p>
    <w:p w:rsidR="00000000" w:rsidDel="00000000" w:rsidP="00000000" w:rsidRDefault="00000000" w:rsidRPr="00000000" w14:paraId="00000005">
      <w:pPr>
        <w:ind w:firstLine="720"/>
        <w:jc w:val="both"/>
        <w:rPr>
          <w:rFonts w:ascii="Times New Roman" w:cs="Times New Roman" w:eastAsia="Times New Roman" w:hAnsi="Times New Roman"/>
          <w:sz w:val="24"/>
          <w:szCs w:val="24"/>
        </w:rPr>
      </w:pPr>
      <w:r w:rsidDel="00000000" w:rsidR="00000000" w:rsidRPr="00000000">
        <w:rPr>
          <w:rtl w:val="0"/>
        </w:rPr>
        <w:t xml:space="preserve">Рейтинг лучших университетов мира (THE World University Rankings) — глобальное исследование и сопровождающий его рейтинг лучших высших учебных заведений мирового значения. Рассчитывается по методике британского издания Times Higher Education (THE) при участии информационной группы Thomson Reuters. Считается одним из наиболее влиятельных глобальных рейтингов университетов. Рейтинг разработан в 2010 году Times Higher Education совместно с Thomson Reuters в рамках глобального проекта Global Institutional Profiles Project и пришёл на смену популярному рейтингу World University Rankings, который выпускался с 2004 года Times Higher Education совместно с компанией Quacquarelli Symonds. В свою очередь Quacquarelli Symonds с 2010 года выпускает рейтинг лучших университетов мира под названием QS World University Rankings, который также считается одним из ведущих в этой области.</w:t>
      </w:r>
      <w:r w:rsidDel="00000000" w:rsidR="00000000" w:rsidRPr="00000000">
        <w:rPr>
          <w:rtl w:val="0"/>
        </w:rPr>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after="36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Уровень достижений университетов оценивается на основании результатов комбинации статистического анализа их деятельности, аудированных данных, а также результатов ежегодного глобального экспертного опроса представителей международного академического сообщества и работодателей, которые высказывают свои мнения об университетах. Опросы охватывают десятки тысяч учёных из большинства стран мира. Критериями отбора экспертов для опроса служит наукометрический анализ продуктивности и цитируемости, а также преподавательская и научная деятельность в высших учебных заведениях более 16 лет, наличие не менее 50 опубликованных научных работ и другие критерии. В ходе опросов эксперты выбирают из шести тысяч учреждений только лучшие, по их мнению, высшие учебные заведения, а также сильнейшие университеты для продолжения образования на магистерском и докторском уровнях. Данные глобального опроса составляют основу субрейтинга научной репутации университетов мира (THE World Reputation Rankings), который выпускается в рамках проекта отдельным изданием.</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after="36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Анализ деятельности высших учебных заведений складывается из 13 показателей. Основными оценочными критериями служат международная студенческая и преподавательская мобильность, количество международных стипендиальных программ, уровень научных исследований, вклад в инновации, цитируемость научных статей, уровень образовательных услуг и так далее. Все оценки нормированы по максимуму и приведены к 100-балльной шкале. В таблице ниже представлены количественные и качественные показатели, по которым проводится оценка деятельности университетов.</w:t>
      </w:r>
    </w:p>
    <w:p w:rsidR="00000000" w:rsidDel="00000000" w:rsidP="00000000" w:rsidRDefault="00000000" w:rsidRPr="00000000" w14:paraId="00000008">
      <w:pPr>
        <w:spacing w:line="276" w:lineRule="auto"/>
        <w:rPr>
          <w:rFonts w:ascii="Times New Roman" w:cs="Times New Roman" w:eastAsia="Times New Roman" w:hAnsi="Times New Roman"/>
          <w:sz w:val="24"/>
          <w:szCs w:val="24"/>
        </w:rPr>
      </w:pPr>
      <w:r w:rsidDel="00000000" w:rsidR="00000000" w:rsidRPr="00000000">
        <w:rPr>
          <w:rtl w:val="0"/>
        </w:rPr>
      </w:r>
    </w:p>
    <w:tbl>
      <w:tblPr>
        <w:tblStyle w:val="Table1"/>
        <w:tblW w:w="9585.0" w:type="dxa"/>
        <w:jc w:val="left"/>
        <w:tblInd w:w="2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160"/>
        <w:gridCol w:w="1425"/>
        <w:tblGridChange w:id="0">
          <w:tblGrid>
            <w:gridCol w:w="8160"/>
            <w:gridCol w:w="1425"/>
          </w:tblGrid>
        </w:tblGridChange>
      </w:tblGrid>
      <w:tr>
        <w:trPr>
          <w:trHeight w:val="735" w:hRule="atLeast"/>
        </w:trPr>
        <w:tc>
          <w:tcPr>
            <w:tcBorders>
              <w:top w:color="e5e5e5" w:space="0" w:sz="6" w:val="single"/>
              <w:left w:color="e5e5e5" w:space="0" w:sz="6" w:val="single"/>
              <w:bottom w:color="e5e5e5" w:space="0" w:sz="6" w:val="single"/>
              <w:right w:color="e5e5e5" w:space="0" w:sz="6" w:val="single"/>
            </w:tcBorders>
            <w:tcMar>
              <w:top w:w="180.0" w:type="dxa"/>
              <w:left w:w="280.0" w:type="dxa"/>
              <w:bottom w:w="180.0" w:type="dxa"/>
              <w:right w:w="240.0" w:type="dxa"/>
            </w:tcMar>
            <w:vAlign w:val="top"/>
          </w:tcPr>
          <w:p w:rsidR="00000000" w:rsidDel="00000000" w:rsidP="00000000" w:rsidRDefault="00000000" w:rsidRPr="00000000" w14:paraId="00000009">
            <w:pPr>
              <w:spacing w:after="540" w:before="54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ПОКАЗАТЕЛЬ</w:t>
            </w:r>
          </w:p>
        </w:tc>
        <w:tc>
          <w:tcPr>
            <w:tcBorders>
              <w:top w:color="e5e5e5" w:space="0" w:sz="6" w:val="single"/>
              <w:left w:color="e5e5e5" w:space="0" w:sz="6" w:val="single"/>
              <w:bottom w:color="e5e5e5" w:space="0" w:sz="6" w:val="single"/>
              <w:right w:color="e5e5e5" w:space="0" w:sz="6" w:val="single"/>
            </w:tcBorders>
            <w:tcMar>
              <w:top w:w="180.0" w:type="dxa"/>
              <w:left w:w="240.0" w:type="dxa"/>
              <w:bottom w:w="180.0" w:type="dxa"/>
              <w:right w:w="280.0" w:type="dxa"/>
            </w:tcMar>
            <w:vAlign w:val="top"/>
          </w:tcPr>
          <w:p w:rsidR="00000000" w:rsidDel="00000000" w:rsidP="00000000" w:rsidRDefault="00000000" w:rsidRPr="00000000" w14:paraId="0000000A">
            <w:pPr>
              <w:spacing w:after="540" w:before="54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ВЕС</w:t>
            </w:r>
          </w:p>
        </w:tc>
      </w:tr>
      <w:tr>
        <w:trPr>
          <w:trHeight w:val="1470" w:hRule="atLeast"/>
        </w:trPr>
        <w:tc>
          <w:tcPr>
            <w:tcBorders>
              <w:top w:color="e5e5e5" w:space="0" w:sz="6" w:val="single"/>
              <w:left w:color="e5e5e5" w:space="0" w:sz="6" w:val="single"/>
              <w:bottom w:color="e5e5e5" w:space="0" w:sz="6" w:val="single"/>
              <w:right w:color="e5e5e5" w:space="0" w:sz="6" w:val="single"/>
            </w:tcBorders>
            <w:tcMar>
              <w:top w:w="180.0" w:type="dxa"/>
              <w:left w:w="280.0" w:type="dxa"/>
              <w:bottom w:w="200.0" w:type="dxa"/>
              <w:right w:w="240.0" w:type="dxa"/>
            </w:tcMar>
            <w:vAlign w:val="top"/>
          </w:tcPr>
          <w:p w:rsidR="00000000" w:rsidDel="00000000" w:rsidP="00000000" w:rsidRDefault="00000000" w:rsidRPr="00000000" w14:paraId="0000000B">
            <w:pPr>
              <w:spacing w:after="540" w:before="5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Академическая репутация университета, включая научную деятельность и качество образования (данные глобального экспертного опроса представителей международного академического сообщества).</w:t>
            </w:r>
          </w:p>
        </w:tc>
        <w:tc>
          <w:tcPr>
            <w:tcBorders>
              <w:top w:color="e5e5e5" w:space="0" w:sz="6" w:val="single"/>
              <w:left w:color="e5e5e5" w:space="0" w:sz="6" w:val="single"/>
              <w:bottom w:color="e5e5e5" w:space="0" w:sz="6" w:val="single"/>
              <w:right w:color="e5e5e5" w:space="0" w:sz="6" w:val="single"/>
            </w:tcBorders>
            <w:tcMar>
              <w:top w:w="180.0" w:type="dxa"/>
              <w:left w:w="240.0" w:type="dxa"/>
              <w:bottom w:w="200.0" w:type="dxa"/>
              <w:right w:w="280.0" w:type="dxa"/>
            </w:tcMar>
            <w:vAlign w:val="top"/>
          </w:tcPr>
          <w:p w:rsidR="00000000" w:rsidDel="00000000" w:rsidP="00000000" w:rsidRDefault="00000000" w:rsidRPr="00000000" w14:paraId="0000000C">
            <w:pPr>
              <w:spacing w:after="540" w:before="5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15,0%</w:t>
            </w:r>
          </w:p>
        </w:tc>
      </w:tr>
      <w:tr>
        <w:trPr>
          <w:trHeight w:val="1470" w:hRule="atLeast"/>
        </w:trPr>
        <w:tc>
          <w:tcPr>
            <w:tcBorders>
              <w:top w:color="e5e5e5" w:space="0" w:sz="6" w:val="single"/>
              <w:left w:color="e5e5e5" w:space="0" w:sz="6" w:val="single"/>
              <w:bottom w:color="e5e5e5" w:space="0" w:sz="6" w:val="single"/>
              <w:right w:color="e5e5e5" w:space="0" w:sz="6" w:val="single"/>
            </w:tcBorders>
            <w:tcMar>
              <w:top w:w="180.0" w:type="dxa"/>
              <w:left w:w="280.0" w:type="dxa"/>
              <w:bottom w:w="200.0" w:type="dxa"/>
              <w:right w:w="240.0" w:type="dxa"/>
            </w:tcMar>
            <w:vAlign w:val="top"/>
          </w:tcPr>
          <w:p w:rsidR="00000000" w:rsidDel="00000000" w:rsidP="00000000" w:rsidRDefault="00000000" w:rsidRPr="00000000" w14:paraId="0000000D">
            <w:pPr>
              <w:spacing w:after="540" w:before="5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Научная репутация университета в определённых областях (данные глобального экспертного опроса представителей международного академического сообщества).</w:t>
            </w:r>
          </w:p>
        </w:tc>
        <w:tc>
          <w:tcPr>
            <w:tcBorders>
              <w:top w:color="e5e5e5" w:space="0" w:sz="6" w:val="single"/>
              <w:left w:color="e5e5e5" w:space="0" w:sz="6" w:val="single"/>
              <w:bottom w:color="e5e5e5" w:space="0" w:sz="6" w:val="single"/>
              <w:right w:color="e5e5e5" w:space="0" w:sz="6" w:val="single"/>
            </w:tcBorders>
            <w:tcMar>
              <w:top w:w="180.0" w:type="dxa"/>
              <w:left w:w="240.0" w:type="dxa"/>
              <w:bottom w:w="200.0" w:type="dxa"/>
              <w:right w:w="280.0" w:type="dxa"/>
            </w:tcMar>
            <w:vAlign w:val="top"/>
          </w:tcPr>
          <w:p w:rsidR="00000000" w:rsidDel="00000000" w:rsidP="00000000" w:rsidRDefault="00000000" w:rsidRPr="00000000" w14:paraId="0000000E">
            <w:pPr>
              <w:spacing w:after="540" w:before="5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19,5%</w:t>
            </w:r>
          </w:p>
        </w:tc>
      </w:tr>
      <w:tr>
        <w:trPr>
          <w:trHeight w:val="1470" w:hRule="atLeast"/>
        </w:trPr>
        <w:tc>
          <w:tcPr>
            <w:tcBorders>
              <w:top w:color="e5e5e5" w:space="0" w:sz="6" w:val="single"/>
              <w:left w:color="e5e5e5" w:space="0" w:sz="6" w:val="single"/>
              <w:bottom w:color="e5e5e5" w:space="0" w:sz="6" w:val="single"/>
              <w:right w:color="e5e5e5" w:space="0" w:sz="6" w:val="single"/>
            </w:tcBorders>
            <w:tcMar>
              <w:top w:w="180.0" w:type="dxa"/>
              <w:left w:w="280.0" w:type="dxa"/>
              <w:bottom w:w="200.0" w:type="dxa"/>
              <w:right w:w="240.0" w:type="dxa"/>
            </w:tcMar>
            <w:vAlign w:val="top"/>
          </w:tcPr>
          <w:p w:rsidR="00000000" w:rsidDel="00000000" w:rsidP="00000000" w:rsidRDefault="00000000" w:rsidRPr="00000000" w14:paraId="0000000F">
            <w:pPr>
              <w:spacing w:after="540" w:before="5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Общая цитируемость научных публикаций, нормализованная относительно разных областей исследований (данные анализа 12 тысяч научных журналов за пятилетний период).</w:t>
            </w:r>
          </w:p>
        </w:tc>
        <w:tc>
          <w:tcPr>
            <w:tcBorders>
              <w:top w:color="e5e5e5" w:space="0" w:sz="6" w:val="single"/>
              <w:left w:color="e5e5e5" w:space="0" w:sz="6" w:val="single"/>
              <w:bottom w:color="e5e5e5" w:space="0" w:sz="6" w:val="single"/>
              <w:right w:color="e5e5e5" w:space="0" w:sz="6" w:val="single"/>
            </w:tcBorders>
            <w:tcMar>
              <w:top w:w="180.0" w:type="dxa"/>
              <w:left w:w="240.0" w:type="dxa"/>
              <w:bottom w:w="200.0" w:type="dxa"/>
              <w:right w:w="280.0" w:type="dxa"/>
            </w:tcMar>
            <w:vAlign w:val="top"/>
          </w:tcPr>
          <w:p w:rsidR="00000000" w:rsidDel="00000000" w:rsidP="00000000" w:rsidRDefault="00000000" w:rsidRPr="00000000" w14:paraId="00000010">
            <w:pPr>
              <w:spacing w:after="540" w:before="5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32,5%</w:t>
            </w:r>
          </w:p>
        </w:tc>
      </w:tr>
      <w:tr>
        <w:trPr>
          <w:trHeight w:val="1335" w:hRule="atLeast"/>
        </w:trPr>
        <w:tc>
          <w:tcPr>
            <w:tcBorders>
              <w:top w:color="e5e5e5" w:space="0" w:sz="6" w:val="single"/>
              <w:left w:color="e5e5e5" w:space="0" w:sz="6" w:val="single"/>
              <w:bottom w:color="e5e5e5" w:space="0" w:sz="6" w:val="single"/>
              <w:right w:color="e5e5e5" w:space="0" w:sz="6" w:val="single"/>
            </w:tcBorders>
            <w:tcMar>
              <w:top w:w="180.0" w:type="dxa"/>
              <w:left w:w="280.0" w:type="dxa"/>
              <w:bottom w:w="200.0" w:type="dxa"/>
              <w:right w:w="240.0" w:type="dxa"/>
            </w:tcMar>
            <w:vAlign w:val="top"/>
          </w:tcPr>
          <w:p w:rsidR="00000000" w:rsidDel="00000000" w:rsidP="00000000" w:rsidRDefault="00000000" w:rsidRPr="00000000" w14:paraId="00000011">
            <w:pPr>
              <w:spacing w:after="540" w:before="5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Отношение опубликованных научных статей к численности профессорско-преподавательского состава (данные анализа 12 тысяч научных журналов за пятилетний период).</w:t>
            </w:r>
          </w:p>
        </w:tc>
        <w:tc>
          <w:tcPr>
            <w:tcBorders>
              <w:top w:color="e5e5e5" w:space="0" w:sz="6" w:val="single"/>
              <w:left w:color="e5e5e5" w:space="0" w:sz="6" w:val="single"/>
              <w:bottom w:color="e5e5e5" w:space="0" w:sz="6" w:val="single"/>
              <w:right w:color="e5e5e5" w:space="0" w:sz="6" w:val="single"/>
            </w:tcBorders>
            <w:tcMar>
              <w:top w:w="180.0" w:type="dxa"/>
              <w:left w:w="240.0" w:type="dxa"/>
              <w:bottom w:w="200.0" w:type="dxa"/>
              <w:right w:w="280.0" w:type="dxa"/>
            </w:tcMar>
            <w:vAlign w:val="top"/>
          </w:tcPr>
          <w:p w:rsidR="00000000" w:rsidDel="00000000" w:rsidP="00000000" w:rsidRDefault="00000000" w:rsidRPr="00000000" w14:paraId="00000012">
            <w:pPr>
              <w:spacing w:after="540" w:before="5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r>
      <w:tr>
        <w:trPr>
          <w:trHeight w:val="1830" w:hRule="atLeast"/>
        </w:trPr>
        <w:tc>
          <w:tcPr>
            <w:tcBorders>
              <w:top w:color="e5e5e5" w:space="0" w:sz="6" w:val="single"/>
              <w:left w:color="e5e5e5" w:space="0" w:sz="6" w:val="single"/>
              <w:bottom w:color="e5e5e5" w:space="0" w:sz="6" w:val="single"/>
              <w:right w:color="e5e5e5" w:space="0" w:sz="6" w:val="single"/>
            </w:tcBorders>
            <w:tcMar>
              <w:top w:w="180.0" w:type="dxa"/>
              <w:left w:w="280.0" w:type="dxa"/>
              <w:bottom w:w="200.0" w:type="dxa"/>
              <w:right w:w="240.0" w:type="dxa"/>
            </w:tcMar>
            <w:vAlign w:val="top"/>
          </w:tcPr>
          <w:p w:rsidR="00000000" w:rsidDel="00000000" w:rsidP="00000000" w:rsidRDefault="00000000" w:rsidRPr="00000000" w14:paraId="00000013">
            <w:pPr>
              <w:spacing w:after="540" w:before="5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Объём финансирования исследовательской деятельности университета по отношению к численности профессорско-преподавательского состава (показатель нормализуется по паритету покупательной способности, исходя из экономики конкретной страны).</w:t>
            </w:r>
          </w:p>
        </w:tc>
        <w:tc>
          <w:tcPr>
            <w:tcBorders>
              <w:top w:color="e5e5e5" w:space="0" w:sz="6" w:val="single"/>
              <w:left w:color="e5e5e5" w:space="0" w:sz="6" w:val="single"/>
              <w:bottom w:color="e5e5e5" w:space="0" w:sz="6" w:val="single"/>
              <w:right w:color="e5e5e5" w:space="0" w:sz="6" w:val="single"/>
            </w:tcBorders>
            <w:tcMar>
              <w:top w:w="180.0" w:type="dxa"/>
              <w:left w:w="240.0" w:type="dxa"/>
              <w:bottom w:w="200.0" w:type="dxa"/>
              <w:right w:w="280.0" w:type="dxa"/>
            </w:tcMar>
            <w:vAlign w:val="top"/>
          </w:tcPr>
          <w:p w:rsidR="00000000" w:rsidDel="00000000" w:rsidP="00000000" w:rsidRDefault="00000000" w:rsidRPr="00000000" w14:paraId="00000014">
            <w:pPr>
              <w:spacing w:after="540" w:before="5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5,25%</w:t>
            </w:r>
          </w:p>
        </w:tc>
      </w:tr>
      <w:tr>
        <w:trPr>
          <w:trHeight w:val="1470" w:hRule="atLeast"/>
        </w:trPr>
        <w:tc>
          <w:tcPr>
            <w:tcBorders>
              <w:top w:color="e5e5e5" w:space="0" w:sz="6" w:val="single"/>
              <w:left w:color="e5e5e5" w:space="0" w:sz="6" w:val="single"/>
              <w:bottom w:color="e5e5e5" w:space="0" w:sz="6" w:val="single"/>
              <w:right w:color="e5e5e5" w:space="0" w:sz="6" w:val="single"/>
            </w:tcBorders>
            <w:tcMar>
              <w:top w:w="180.0" w:type="dxa"/>
              <w:left w:w="280.0" w:type="dxa"/>
              <w:bottom w:w="200.0" w:type="dxa"/>
              <w:right w:w="240.0" w:type="dxa"/>
            </w:tcMar>
            <w:vAlign w:val="top"/>
          </w:tcPr>
          <w:p w:rsidR="00000000" w:rsidDel="00000000" w:rsidP="00000000" w:rsidRDefault="00000000" w:rsidRPr="00000000" w14:paraId="00000015">
            <w:pPr>
              <w:spacing w:after="540" w:before="5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Объём финансирования сторонними компаниями исследовательской деятельности университета по отношению к численности профессорско-преподавательского состава.</w:t>
            </w:r>
          </w:p>
        </w:tc>
        <w:tc>
          <w:tcPr>
            <w:tcBorders>
              <w:top w:color="e5e5e5" w:space="0" w:sz="6" w:val="single"/>
              <w:left w:color="e5e5e5" w:space="0" w:sz="6" w:val="single"/>
              <w:bottom w:color="e5e5e5" w:space="0" w:sz="6" w:val="single"/>
              <w:right w:color="e5e5e5" w:space="0" w:sz="6" w:val="single"/>
            </w:tcBorders>
            <w:tcMar>
              <w:top w:w="180.0" w:type="dxa"/>
              <w:left w:w="240.0" w:type="dxa"/>
              <w:bottom w:w="200.0" w:type="dxa"/>
              <w:right w:w="280.0" w:type="dxa"/>
            </w:tcMar>
            <w:vAlign w:val="top"/>
          </w:tcPr>
          <w:p w:rsidR="00000000" w:rsidDel="00000000" w:rsidP="00000000" w:rsidRDefault="00000000" w:rsidRPr="00000000" w14:paraId="00000016">
            <w:pPr>
              <w:spacing w:after="540" w:before="5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w:t>
            </w:r>
          </w:p>
        </w:tc>
      </w:tr>
      <w:tr>
        <w:trPr>
          <w:trHeight w:val="1110" w:hRule="atLeast"/>
        </w:trPr>
        <w:tc>
          <w:tcPr>
            <w:tcBorders>
              <w:top w:color="e5e5e5" w:space="0" w:sz="6" w:val="single"/>
              <w:left w:color="e5e5e5" w:space="0" w:sz="6" w:val="single"/>
              <w:bottom w:color="e5e5e5" w:space="0" w:sz="6" w:val="single"/>
              <w:right w:color="e5e5e5" w:space="0" w:sz="6" w:val="single"/>
            </w:tcBorders>
            <w:tcMar>
              <w:top w:w="180.0" w:type="dxa"/>
              <w:left w:w="280.0" w:type="dxa"/>
              <w:bottom w:w="200.0" w:type="dxa"/>
              <w:right w:w="240.0" w:type="dxa"/>
            </w:tcMar>
            <w:vAlign w:val="top"/>
          </w:tcPr>
          <w:p w:rsidR="00000000" w:rsidDel="00000000" w:rsidP="00000000" w:rsidRDefault="00000000" w:rsidRPr="00000000" w14:paraId="00000017">
            <w:pPr>
              <w:spacing w:after="540" w:before="5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Отношение государственного финансирования исследовательской деятельности к общему исследовательскому бюджету университета.</w:t>
            </w:r>
          </w:p>
        </w:tc>
        <w:tc>
          <w:tcPr>
            <w:tcBorders>
              <w:top w:color="e5e5e5" w:space="0" w:sz="6" w:val="single"/>
              <w:left w:color="e5e5e5" w:space="0" w:sz="6" w:val="single"/>
              <w:bottom w:color="e5e5e5" w:space="0" w:sz="6" w:val="single"/>
              <w:right w:color="e5e5e5" w:space="0" w:sz="6" w:val="single"/>
            </w:tcBorders>
            <w:tcMar>
              <w:top w:w="180.0" w:type="dxa"/>
              <w:left w:w="240.0" w:type="dxa"/>
              <w:bottom w:w="200.0" w:type="dxa"/>
              <w:right w:w="280.0" w:type="dxa"/>
            </w:tcMar>
            <w:vAlign w:val="top"/>
          </w:tcPr>
          <w:p w:rsidR="00000000" w:rsidDel="00000000" w:rsidP="00000000" w:rsidRDefault="00000000" w:rsidRPr="00000000" w14:paraId="00000018">
            <w:pPr>
              <w:spacing w:after="540" w:before="5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0,75%</w:t>
            </w:r>
          </w:p>
        </w:tc>
      </w:tr>
      <w:tr>
        <w:trPr>
          <w:trHeight w:val="1110" w:hRule="atLeast"/>
        </w:trPr>
        <w:tc>
          <w:tcPr>
            <w:tcBorders>
              <w:top w:color="e5e5e5" w:space="0" w:sz="6" w:val="single"/>
              <w:left w:color="e5e5e5" w:space="0" w:sz="6" w:val="single"/>
              <w:bottom w:color="e5e5e5" w:space="0" w:sz="6" w:val="single"/>
              <w:right w:color="e5e5e5" w:space="0" w:sz="6" w:val="single"/>
            </w:tcBorders>
            <w:tcMar>
              <w:top w:w="180.0" w:type="dxa"/>
              <w:left w:w="280.0" w:type="dxa"/>
              <w:bottom w:w="200.0" w:type="dxa"/>
              <w:right w:w="240.0" w:type="dxa"/>
            </w:tcMar>
            <w:vAlign w:val="top"/>
          </w:tcPr>
          <w:p w:rsidR="00000000" w:rsidDel="00000000" w:rsidP="00000000" w:rsidRDefault="00000000" w:rsidRPr="00000000" w14:paraId="00000019">
            <w:pPr>
              <w:spacing w:after="540" w:before="5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Отношение профессорско-преподавательского состава к общей численности обучающихся.</w:t>
            </w:r>
          </w:p>
        </w:tc>
        <w:tc>
          <w:tcPr>
            <w:tcBorders>
              <w:top w:color="e5e5e5" w:space="0" w:sz="6" w:val="single"/>
              <w:left w:color="e5e5e5" w:space="0" w:sz="6" w:val="single"/>
              <w:bottom w:color="e5e5e5" w:space="0" w:sz="6" w:val="single"/>
              <w:right w:color="e5e5e5" w:space="0" w:sz="6" w:val="single"/>
            </w:tcBorders>
            <w:tcMar>
              <w:top w:w="180.0" w:type="dxa"/>
              <w:left w:w="240.0" w:type="dxa"/>
              <w:bottom w:w="200.0" w:type="dxa"/>
              <w:right w:w="280.0" w:type="dxa"/>
            </w:tcMar>
            <w:vAlign w:val="top"/>
          </w:tcPr>
          <w:p w:rsidR="00000000" w:rsidDel="00000000" w:rsidP="00000000" w:rsidRDefault="00000000" w:rsidRPr="00000000" w14:paraId="0000001A">
            <w:pPr>
              <w:spacing w:after="540" w:before="5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r>
      <w:tr>
        <w:trPr>
          <w:trHeight w:val="1110" w:hRule="atLeast"/>
        </w:trPr>
        <w:tc>
          <w:tcPr>
            <w:tcBorders>
              <w:top w:color="e5e5e5" w:space="0" w:sz="6" w:val="single"/>
              <w:left w:color="e5e5e5" w:space="0" w:sz="6" w:val="single"/>
              <w:bottom w:color="e5e5e5" w:space="0" w:sz="6" w:val="single"/>
              <w:right w:color="e5e5e5" w:space="0" w:sz="6" w:val="single"/>
            </w:tcBorders>
            <w:tcMar>
              <w:top w:w="180.0" w:type="dxa"/>
              <w:left w:w="280.0" w:type="dxa"/>
              <w:bottom w:w="200.0" w:type="dxa"/>
              <w:right w:w="240.0" w:type="dxa"/>
            </w:tcMar>
            <w:vAlign w:val="top"/>
          </w:tcPr>
          <w:p w:rsidR="00000000" w:rsidDel="00000000" w:rsidP="00000000" w:rsidRDefault="00000000" w:rsidRPr="00000000" w14:paraId="0000001B">
            <w:pPr>
              <w:spacing w:after="540" w:before="5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Отношение количества иностранных представителей профессорско-преподавательского состава к численности местных коллег.</w:t>
            </w:r>
          </w:p>
        </w:tc>
        <w:tc>
          <w:tcPr>
            <w:tcBorders>
              <w:top w:color="e5e5e5" w:space="0" w:sz="6" w:val="single"/>
              <w:left w:color="e5e5e5" w:space="0" w:sz="6" w:val="single"/>
              <w:bottom w:color="e5e5e5" w:space="0" w:sz="6" w:val="single"/>
              <w:right w:color="e5e5e5" w:space="0" w:sz="6" w:val="single"/>
            </w:tcBorders>
            <w:tcMar>
              <w:top w:w="180.0" w:type="dxa"/>
              <w:left w:w="240.0" w:type="dxa"/>
              <w:bottom w:w="200.0" w:type="dxa"/>
              <w:right w:w="280.0" w:type="dxa"/>
            </w:tcMar>
            <w:vAlign w:val="top"/>
          </w:tcPr>
          <w:p w:rsidR="00000000" w:rsidDel="00000000" w:rsidP="00000000" w:rsidRDefault="00000000" w:rsidRPr="00000000" w14:paraId="0000001C">
            <w:pPr>
              <w:spacing w:after="540" w:before="5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trHeight w:val="1110" w:hRule="atLeast"/>
        </w:trPr>
        <w:tc>
          <w:tcPr>
            <w:tcBorders>
              <w:top w:color="e5e5e5" w:space="0" w:sz="6" w:val="single"/>
              <w:left w:color="e5e5e5" w:space="0" w:sz="6" w:val="single"/>
              <w:bottom w:color="e5e5e5" w:space="0" w:sz="6" w:val="single"/>
              <w:right w:color="e5e5e5" w:space="0" w:sz="6" w:val="single"/>
            </w:tcBorders>
            <w:tcMar>
              <w:top w:w="180.0" w:type="dxa"/>
              <w:left w:w="280.0" w:type="dxa"/>
              <w:bottom w:w="200.0" w:type="dxa"/>
              <w:right w:w="240.0" w:type="dxa"/>
            </w:tcMar>
            <w:vAlign w:val="top"/>
          </w:tcPr>
          <w:p w:rsidR="00000000" w:rsidDel="00000000" w:rsidP="00000000" w:rsidRDefault="00000000" w:rsidRPr="00000000" w14:paraId="0000001D">
            <w:pPr>
              <w:spacing w:after="540" w:before="5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Отношение количества иностранных студентов к общей численности обучающихся.</w:t>
            </w:r>
          </w:p>
        </w:tc>
        <w:tc>
          <w:tcPr>
            <w:tcBorders>
              <w:top w:color="e5e5e5" w:space="0" w:sz="6" w:val="single"/>
              <w:left w:color="e5e5e5" w:space="0" w:sz="6" w:val="single"/>
              <w:bottom w:color="e5e5e5" w:space="0" w:sz="6" w:val="single"/>
              <w:right w:color="e5e5e5" w:space="0" w:sz="6" w:val="single"/>
            </w:tcBorders>
            <w:tcMar>
              <w:top w:w="180.0" w:type="dxa"/>
              <w:left w:w="240.0" w:type="dxa"/>
              <w:bottom w:w="200.0" w:type="dxa"/>
              <w:right w:w="280.0" w:type="dxa"/>
            </w:tcMar>
            <w:vAlign w:val="top"/>
          </w:tcPr>
          <w:p w:rsidR="00000000" w:rsidDel="00000000" w:rsidP="00000000" w:rsidRDefault="00000000" w:rsidRPr="00000000" w14:paraId="0000001E">
            <w:pPr>
              <w:spacing w:after="540" w:before="5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trHeight w:val="1110" w:hRule="atLeast"/>
        </w:trPr>
        <w:tc>
          <w:tcPr>
            <w:tcBorders>
              <w:top w:color="e5e5e5" w:space="0" w:sz="6" w:val="single"/>
              <w:left w:color="e5e5e5" w:space="0" w:sz="6" w:val="single"/>
              <w:bottom w:color="e5e5e5" w:space="0" w:sz="6" w:val="single"/>
              <w:right w:color="e5e5e5" w:space="0" w:sz="6" w:val="single"/>
            </w:tcBorders>
            <w:tcMar>
              <w:top w:w="180.0" w:type="dxa"/>
              <w:left w:w="280.0" w:type="dxa"/>
              <w:bottom w:w="200.0" w:type="dxa"/>
              <w:right w:w="240.0" w:type="dxa"/>
            </w:tcMar>
            <w:vAlign w:val="top"/>
          </w:tcPr>
          <w:p w:rsidR="00000000" w:rsidDel="00000000" w:rsidP="00000000" w:rsidRDefault="00000000" w:rsidRPr="00000000" w14:paraId="0000001F">
            <w:pPr>
              <w:spacing w:after="540" w:before="5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Отношение защищённых диссертаций (Ph.D) к численности преподавательского состава.</w:t>
            </w:r>
          </w:p>
        </w:tc>
        <w:tc>
          <w:tcPr>
            <w:tcBorders>
              <w:top w:color="e5e5e5" w:space="0" w:sz="6" w:val="single"/>
              <w:left w:color="e5e5e5" w:space="0" w:sz="6" w:val="single"/>
              <w:bottom w:color="e5e5e5" w:space="0" w:sz="6" w:val="single"/>
              <w:right w:color="e5e5e5" w:space="0" w:sz="6" w:val="single"/>
            </w:tcBorders>
            <w:tcMar>
              <w:top w:w="180.0" w:type="dxa"/>
              <w:left w:w="240.0" w:type="dxa"/>
              <w:bottom w:w="200.0" w:type="dxa"/>
              <w:right w:w="280.0" w:type="dxa"/>
            </w:tcMar>
            <w:vAlign w:val="top"/>
          </w:tcPr>
          <w:p w:rsidR="00000000" w:rsidDel="00000000" w:rsidP="00000000" w:rsidRDefault="00000000" w:rsidRPr="00000000" w14:paraId="00000020">
            <w:pPr>
              <w:spacing w:after="540" w:before="5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r>
      <w:tr>
        <w:trPr>
          <w:trHeight w:val="1110" w:hRule="atLeast"/>
        </w:trPr>
        <w:tc>
          <w:tcPr>
            <w:tcBorders>
              <w:top w:color="e5e5e5" w:space="0" w:sz="6" w:val="single"/>
              <w:left w:color="e5e5e5" w:space="0" w:sz="6" w:val="single"/>
              <w:bottom w:color="e5e5e5" w:space="0" w:sz="6" w:val="single"/>
              <w:right w:color="e5e5e5" w:space="0" w:sz="6" w:val="single"/>
            </w:tcBorders>
            <w:tcMar>
              <w:top w:w="180.0" w:type="dxa"/>
              <w:left w:w="280.0" w:type="dxa"/>
              <w:bottom w:w="200.0" w:type="dxa"/>
              <w:right w:w="240.0" w:type="dxa"/>
            </w:tcMar>
            <w:vAlign w:val="top"/>
          </w:tcPr>
          <w:p w:rsidR="00000000" w:rsidDel="00000000" w:rsidP="00000000" w:rsidRDefault="00000000" w:rsidRPr="00000000" w14:paraId="00000021">
            <w:pPr>
              <w:spacing w:after="540" w:before="5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Отношение защищённых диссертаций (Ph.D) к численности бакалавров, идущих на звание магистра.</w:t>
            </w:r>
          </w:p>
        </w:tc>
        <w:tc>
          <w:tcPr>
            <w:tcBorders>
              <w:top w:color="e5e5e5" w:space="0" w:sz="6" w:val="single"/>
              <w:left w:color="e5e5e5" w:space="0" w:sz="6" w:val="single"/>
              <w:bottom w:color="e5e5e5" w:space="0" w:sz="6" w:val="single"/>
              <w:right w:color="e5e5e5" w:space="0" w:sz="6" w:val="single"/>
            </w:tcBorders>
            <w:tcMar>
              <w:top w:w="180.0" w:type="dxa"/>
              <w:left w:w="240.0" w:type="dxa"/>
              <w:bottom w:w="200.0" w:type="dxa"/>
              <w:right w:w="280.0" w:type="dxa"/>
            </w:tcMar>
            <w:vAlign w:val="top"/>
          </w:tcPr>
          <w:p w:rsidR="00000000" w:rsidDel="00000000" w:rsidP="00000000" w:rsidRDefault="00000000" w:rsidRPr="00000000" w14:paraId="00000022">
            <w:pPr>
              <w:spacing w:after="540" w:before="5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2,25%</w:t>
            </w:r>
          </w:p>
        </w:tc>
      </w:tr>
      <w:tr>
        <w:trPr>
          <w:trHeight w:val="1470" w:hRule="atLeast"/>
        </w:trPr>
        <w:tc>
          <w:tcPr>
            <w:tcBorders>
              <w:top w:color="e5e5e5" w:space="0" w:sz="6" w:val="single"/>
              <w:left w:color="e5e5e5" w:space="0" w:sz="6" w:val="single"/>
              <w:bottom w:color="e5e5e5" w:space="0" w:sz="6" w:val="single"/>
              <w:right w:color="e5e5e5" w:space="0" w:sz="6" w:val="single"/>
            </w:tcBorders>
            <w:tcMar>
              <w:top w:w="180.0" w:type="dxa"/>
              <w:left w:w="280.0" w:type="dxa"/>
              <w:bottom w:w="200.0" w:type="dxa"/>
              <w:right w:w="240.0" w:type="dxa"/>
            </w:tcMar>
            <w:vAlign w:val="top"/>
          </w:tcPr>
          <w:p w:rsidR="00000000" w:rsidDel="00000000" w:rsidP="00000000" w:rsidRDefault="00000000" w:rsidRPr="00000000" w14:paraId="00000023">
            <w:pPr>
              <w:spacing w:after="540" w:before="5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Средний размер вознаграждения представителя преподавательского состава (показатель нормализуется по паритету покупательной способности, исходя из экономики конкретной страны).</w:t>
            </w:r>
          </w:p>
        </w:tc>
        <w:tc>
          <w:tcPr>
            <w:tcBorders>
              <w:top w:color="e5e5e5" w:space="0" w:sz="6" w:val="single"/>
              <w:left w:color="e5e5e5" w:space="0" w:sz="6" w:val="single"/>
              <w:bottom w:color="e5e5e5" w:space="0" w:sz="6" w:val="single"/>
              <w:right w:color="e5e5e5" w:space="0" w:sz="6" w:val="single"/>
            </w:tcBorders>
            <w:tcMar>
              <w:top w:w="180.0" w:type="dxa"/>
              <w:left w:w="240.0" w:type="dxa"/>
              <w:bottom w:w="200.0" w:type="dxa"/>
              <w:right w:w="280.0" w:type="dxa"/>
            </w:tcMar>
            <w:vAlign w:val="top"/>
          </w:tcPr>
          <w:p w:rsidR="00000000" w:rsidDel="00000000" w:rsidP="00000000" w:rsidRDefault="00000000" w:rsidRPr="00000000" w14:paraId="00000024">
            <w:pPr>
              <w:spacing w:after="540" w:before="5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2,25%</w:t>
            </w:r>
          </w:p>
        </w:tc>
      </w:tr>
    </w:tbl>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hd w:fill="ffffff" w:val="clear"/>
        <w:spacing w:after="36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 итогам ежегодного исследования составляется сводный рейтинг лучших университетов мира. В рейтинге не учитываются университеты, которые занимаются только специфическими областями исследований и имеют менее 200 научных публикаций в год. Авторы проекта указывают, что исследовательская команда Times Higher Education работает максимально объективно, все данные и методология рейтинга открыты и доступны для внешнего аудита. Расчёт рейтинга проверяется международной аудиторской компанией PricewaterhouseCoopers (PwC). Подробное описание методологии исследования и источников данных для него представлены на сайте проекта.</w:t>
      </w:r>
    </w:p>
    <w:p w:rsidR="00000000" w:rsidDel="00000000" w:rsidP="00000000" w:rsidRDefault="00000000" w:rsidRPr="00000000" w14:paraId="00000026">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Ссылка на последнее исследование - </w:t>
      </w:r>
      <w:hyperlink r:id="rId6">
        <w:r w:rsidDel="00000000" w:rsidR="00000000" w:rsidRPr="00000000">
          <w:rPr>
            <w:rFonts w:ascii="Times New Roman" w:cs="Times New Roman" w:eastAsia="Times New Roman" w:hAnsi="Times New Roman"/>
            <w:sz w:val="24"/>
            <w:szCs w:val="24"/>
            <w:highlight w:val="white"/>
            <w:rtl w:val="0"/>
          </w:rPr>
          <w:t xml:space="preserve">THE World University Rankings 2019–2020</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7">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Российские вузы в ТОП 500 рейтинга британской компании Quacquarelli Symonds  -  </w:t>
      </w:r>
      <w:hyperlink r:id="rId7">
        <w:r w:rsidDel="00000000" w:rsidR="00000000" w:rsidRPr="00000000">
          <w:rPr>
            <w:rFonts w:ascii="Times New Roman" w:cs="Times New Roman" w:eastAsia="Times New Roman" w:hAnsi="Times New Roman"/>
            <w:sz w:val="24"/>
            <w:szCs w:val="24"/>
            <w:u w:val="single"/>
            <w:rtl w:val="0"/>
          </w:rPr>
          <w:t xml:space="preserve">https://www.qs.com/rankings/</w:t>
        </w:r>
      </w:hyperlink>
      <w:r w:rsidDel="00000000" w:rsidR="00000000" w:rsidRPr="00000000">
        <w:rPr>
          <w:rFonts w:ascii="Times New Roman" w:cs="Times New Roman" w:eastAsia="Times New Roman" w:hAnsi="Times New Roman"/>
          <w:sz w:val="24"/>
          <w:szCs w:val="24"/>
          <w:rtl w:val="0"/>
        </w:rPr>
        <w:t xml:space="preserve"> </w:t>
      </w:r>
    </w:p>
    <w:tbl>
      <w:tblPr>
        <w:tblStyle w:val="Table2"/>
        <w:tblW w:w="10777.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88.5"/>
        <w:gridCol w:w="5388.5"/>
        <w:tblGridChange w:id="0">
          <w:tblGrid>
            <w:gridCol w:w="5388.5"/>
            <w:gridCol w:w="5388.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2019</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B">
            <w:pPr>
              <w:spacing w:line="276" w:lineRule="auto"/>
              <w:rPr>
                <w:rFonts w:ascii="Times New Roman" w:cs="Times New Roman" w:eastAsia="Times New Roman" w:hAnsi="Times New Roman"/>
                <w:sz w:val="24"/>
                <w:szCs w:val="24"/>
              </w:rPr>
            </w:pPr>
            <w:r w:rsidDel="00000000" w:rsidR="00000000" w:rsidRPr="00000000">
              <w:rPr>
                <w:rtl w:val="0"/>
              </w:rPr>
            </w:r>
          </w:p>
          <w:tbl>
            <w:tblPr>
              <w:tblStyle w:val="Table3"/>
              <w:tblW w:w="49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35"/>
              <w:gridCol w:w="3600"/>
              <w:tblGridChange w:id="0">
                <w:tblGrid>
                  <w:gridCol w:w="1335"/>
                  <w:gridCol w:w="3600"/>
                </w:tblGrid>
              </w:tblGridChange>
            </w:tblGrid>
            <w:tr>
              <w:trPr>
                <w:trHeight w:val="1110" w:hRule="atLeast"/>
              </w:trPr>
              <w:tc>
                <w:tcPr>
                  <w:tcBorders>
                    <w:top w:color="000000" w:space="0" w:sz="0" w:val="nil"/>
                    <w:left w:color="000000" w:space="0" w:sz="0" w:val="nil"/>
                    <w:bottom w:color="000000" w:space="0" w:sz="0" w:val="nil"/>
                    <w:right w:color="aed5e5" w:space="0" w:sz="6" w:val="single"/>
                  </w:tcBorders>
                  <w:shd w:fill="caeffe" w:val="clear"/>
                  <w:tcMar>
                    <w:top w:w="0.0" w:type="dxa"/>
                    <w:left w:w="0.0" w:type="dxa"/>
                    <w:bottom w:w="0.0" w:type="dxa"/>
                    <w:right w:w="0.0" w:type="dxa"/>
                  </w:tcMar>
                  <w:vAlign w:val="top"/>
                </w:tcPr>
                <w:p w:rsidR="00000000" w:rsidDel="00000000" w:rsidP="00000000" w:rsidRDefault="00000000" w:rsidRPr="00000000" w14:paraId="0000002C">
                  <w:pPr>
                    <w:shd w:fill="5dabcb" w:val="clea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101-110</w:t>
                  </w:r>
                </w:p>
              </w:tc>
              <w:tc>
                <w:tcPr>
                  <w:tcBorders>
                    <w:top w:color="000000" w:space="0" w:sz="0" w:val="nil"/>
                    <w:left w:color="000000" w:space="0" w:sz="0" w:val="nil"/>
                    <w:bottom w:color="000000" w:space="0" w:sz="0" w:val="nil"/>
                    <w:right w:color="e9e9e9" w:space="0" w:sz="6" w:val="single"/>
                  </w:tcBorders>
                  <w:shd w:fill="fcfcfc" w:val="clear"/>
                  <w:tcMar>
                    <w:top w:w="0.0" w:type="dxa"/>
                    <w:left w:w="0.0" w:type="dxa"/>
                    <w:bottom w:w="0.0" w:type="dxa"/>
                    <w:right w:w="0.0" w:type="dxa"/>
                  </w:tcMar>
                  <w:vAlign w:val="top"/>
                </w:tcPr>
                <w:p w:rsidR="00000000" w:rsidDel="00000000" w:rsidP="00000000" w:rsidRDefault="00000000" w:rsidRPr="00000000" w14:paraId="0000002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57200" cy="457200"/>
                        <wp:effectExtent b="0" l="0" r="0" t="0"/>
                        <wp:docPr descr="Lomonosov Moscow State University Logo" id="14" name="image15.jpg"/>
                        <a:graphic>
                          <a:graphicData uri="http://schemas.openxmlformats.org/drawingml/2006/picture">
                            <pic:pic>
                              <pic:nvPicPr>
                                <pic:cNvPr descr="Lomonosov Moscow State University Logo" id="0" name="image15.jpg"/>
                                <pic:cNvPicPr preferRelativeResize="0"/>
                              </pic:nvPicPr>
                              <pic:blipFill>
                                <a:blip r:embed="rId8"/>
                                <a:srcRect b="0" l="0" r="0" t="0"/>
                                <a:stretch>
                                  <a:fillRect/>
                                </a:stretch>
                              </pic:blipFill>
                              <pic:spPr>
                                <a:xfrm>
                                  <a:off x="0" y="0"/>
                                  <a:ext cx="457200" cy="457200"/>
                                </a:xfrm>
                                <a:prstGeom prst="rect"/>
                                <a:ln/>
                              </pic:spPr>
                            </pic:pic>
                          </a:graphicData>
                        </a:graphic>
                      </wp:inline>
                    </w:drawing>
                  </w:r>
                  <w:r w:rsidDel="00000000" w:rsidR="00000000" w:rsidRPr="00000000">
                    <w:fldChar w:fldCharType="begin"/>
                    <w:instrText xml:space="preserve"> HYPERLINK "https://www.topuniversities.com/universities/lomonosov-moscow-state-university#883575" </w:instrText>
                    <w:fldChar w:fldCharType="separate"/>
                  </w:r>
                  <w:r w:rsidDel="00000000" w:rsidR="00000000" w:rsidRPr="00000000">
                    <w:rPr>
                      <w:rFonts w:ascii="Times New Roman" w:cs="Times New Roman" w:eastAsia="Times New Roman" w:hAnsi="Times New Roman"/>
                      <w:sz w:val="24"/>
                      <w:szCs w:val="24"/>
                      <w:rtl w:val="0"/>
                    </w:rPr>
                    <w:t xml:space="preserve">Lomonosov Moscow State University</w:t>
                  </w:r>
                </w:p>
                <w:p w:rsidR="00000000" w:rsidDel="00000000" w:rsidP="00000000" w:rsidRDefault="00000000" w:rsidRPr="00000000" w14:paraId="0000002E">
                  <w:pPr>
                    <w:spacing w:before="0" w:line="276" w:lineRule="auto"/>
                    <w:jc w:val="center"/>
                    <w:rPr>
                      <w:rFonts w:ascii="Times New Roman" w:cs="Times New Roman" w:eastAsia="Times New Roman" w:hAnsi="Times New Roman"/>
                      <w:sz w:val="24"/>
                      <w:szCs w:val="24"/>
                    </w:rPr>
                  </w:pPr>
                  <w:r w:rsidDel="00000000" w:rsidR="00000000" w:rsidRPr="00000000">
                    <w:fldChar w:fldCharType="end"/>
                  </w:r>
                  <w:r w:rsidDel="00000000" w:rsidR="00000000" w:rsidRPr="00000000">
                    <w:fldChar w:fldCharType="begin"/>
                    <w:instrText xml:space="preserve"> HYPERLINK "https://www.topuniversities.com/universities/lomonosov-moscow-state-university" </w:instrText>
                    <w:fldChar w:fldCharType="separate"/>
                  </w:r>
                  <w:r w:rsidDel="00000000" w:rsidR="00000000" w:rsidRPr="00000000">
                    <w:rPr>
                      <w:rFonts w:ascii="Times New Roman" w:cs="Times New Roman" w:eastAsia="Times New Roman" w:hAnsi="Times New Roman"/>
                      <w:sz w:val="24"/>
                      <w:szCs w:val="24"/>
                      <w:rtl w:val="0"/>
                    </w:rPr>
                    <w:t xml:space="preserve">More</w:t>
                  </w:r>
                  <w:r w:rsidDel="00000000" w:rsidR="00000000" w:rsidRPr="00000000">
                    <w:fldChar w:fldCharType="end"/>
                  </w:r>
                </w:p>
              </w:tc>
            </w:tr>
            <w:tr>
              <w:trPr>
                <w:trHeight w:val="1110" w:hRule="atLeast"/>
              </w:trPr>
              <w:tc>
                <w:tcPr>
                  <w:tcBorders>
                    <w:top w:color="93cde4" w:space="0" w:sz="6" w:val="single"/>
                    <w:left w:color="000000" w:space="0" w:sz="0" w:val="nil"/>
                    <w:bottom w:color="000000" w:space="0" w:sz="0" w:val="nil"/>
                    <w:right w:color="aed5e5" w:space="0" w:sz="6" w:val="single"/>
                  </w:tcBorders>
                  <w:shd w:fill="c9e0ca" w:val="clear"/>
                  <w:tcMar>
                    <w:top w:w="0.0" w:type="dxa"/>
                    <w:left w:w="0.0" w:type="dxa"/>
                    <w:bottom w:w="0.0" w:type="dxa"/>
                    <w:right w:w="0.0" w:type="dxa"/>
                  </w:tcMar>
                  <w:vAlign w:val="top"/>
                </w:tcPr>
                <w:p w:rsidR="00000000" w:rsidDel="00000000" w:rsidP="00000000" w:rsidRDefault="00000000" w:rsidRPr="00000000" w14:paraId="00000030">
                  <w:pPr>
                    <w:shd w:fill="5dabcb" w:val="clea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161-170</w:t>
                  </w:r>
                </w:p>
                <w:p w:rsidR="00000000" w:rsidDel="00000000" w:rsidP="00000000" w:rsidRDefault="00000000" w:rsidRPr="00000000" w14:paraId="00000031">
                  <w:pPr>
                    <w:pBdr>
                      <w:top w:color="auto" w:space="0" w:sz="0" w:val="none"/>
                      <w:bottom w:color="auto" w:space="0" w:sz="0" w:val="none"/>
                      <w:right w:color="auto" w:space="0" w:sz="0" w:val="none"/>
                      <w:between w:color="auto" w:space="0" w:sz="0" w:val="none"/>
                    </w:pBdr>
                    <w:spacing w:line="276" w:lineRule="auto"/>
                    <w:ind w:left="720" w:firstLine="0"/>
                    <w:rPr>
                      <w:rFonts w:ascii="Times New Roman" w:cs="Times New Roman" w:eastAsia="Times New Roman" w:hAnsi="Times New Roman"/>
                      <w:sz w:val="24"/>
                      <w:szCs w:val="24"/>
                    </w:rPr>
                  </w:pPr>
                  <w:r w:rsidDel="00000000" w:rsidR="00000000" w:rsidRPr="00000000">
                    <w:rPr>
                      <w:rtl w:val="0"/>
                    </w:rPr>
                  </w:r>
                </w:p>
              </w:tc>
              <w:tc>
                <w:tcPr>
                  <w:tcBorders>
                    <w:top w:color="e9e9e9" w:space="0" w:sz="6" w:val="single"/>
                    <w:left w:color="000000" w:space="0" w:sz="0" w:val="nil"/>
                    <w:bottom w:color="000000" w:space="0" w:sz="0" w:val="nil"/>
                    <w:right w:color="e9e9e9" w:space="0" w:sz="6" w:val="single"/>
                  </w:tcBorders>
                  <w:shd w:fill="f9cb4d" w:val="clear"/>
                  <w:tcMar>
                    <w:top w:w="0.0" w:type="dxa"/>
                    <w:left w:w="0.0" w:type="dxa"/>
                    <w:bottom w:w="0.0" w:type="dxa"/>
                    <w:right w:w="0.0" w:type="dxa"/>
                  </w:tcMar>
                  <w:vAlign w:val="top"/>
                </w:tcPr>
                <w:p w:rsidR="00000000" w:rsidDel="00000000" w:rsidP="00000000" w:rsidRDefault="00000000" w:rsidRPr="00000000" w14:paraId="0000003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57200" cy="457200"/>
                        <wp:effectExtent b="0" l="0" r="0" t="0"/>
                        <wp:docPr descr="Saint Petersburg State University Logo" id="11" name="image7.jpg"/>
                        <a:graphic>
                          <a:graphicData uri="http://schemas.openxmlformats.org/drawingml/2006/picture">
                            <pic:pic>
                              <pic:nvPicPr>
                                <pic:cNvPr descr="Saint Petersburg State University Logo" id="0" name="image7.jpg"/>
                                <pic:cNvPicPr preferRelativeResize="0"/>
                              </pic:nvPicPr>
                              <pic:blipFill>
                                <a:blip r:embed="rId9"/>
                                <a:srcRect b="0" l="0" r="0" t="0"/>
                                <a:stretch>
                                  <a:fillRect/>
                                </a:stretch>
                              </pic:blipFill>
                              <pic:spPr>
                                <a:xfrm>
                                  <a:off x="0" y="0"/>
                                  <a:ext cx="457200" cy="457200"/>
                                </a:xfrm>
                                <a:prstGeom prst="rect"/>
                                <a:ln/>
                              </pic:spPr>
                            </pic:pic>
                          </a:graphicData>
                        </a:graphic>
                      </wp:inline>
                    </w:drawing>
                  </w:r>
                  <w:r w:rsidDel="00000000" w:rsidR="00000000" w:rsidRPr="00000000">
                    <w:fldChar w:fldCharType="begin"/>
                    <w:instrText xml:space="preserve"> HYPERLINK "https://www.topuniversities.com/universities/saint-petersburg-state-university#883575" </w:instrText>
                    <w:fldChar w:fldCharType="separate"/>
                  </w:r>
                  <w:r w:rsidDel="00000000" w:rsidR="00000000" w:rsidRPr="00000000">
                    <w:rPr>
                      <w:rFonts w:ascii="Times New Roman" w:cs="Times New Roman" w:eastAsia="Times New Roman" w:hAnsi="Times New Roman"/>
                      <w:sz w:val="24"/>
                      <w:szCs w:val="24"/>
                      <w:rtl w:val="0"/>
                    </w:rPr>
                    <w:t xml:space="preserve">Saint Petersburg State University</w:t>
                  </w:r>
                </w:p>
                <w:p w:rsidR="00000000" w:rsidDel="00000000" w:rsidP="00000000" w:rsidRDefault="00000000" w:rsidRPr="00000000" w14:paraId="00000033">
                  <w:pPr>
                    <w:spacing w:before="0" w:line="276" w:lineRule="auto"/>
                    <w:jc w:val="center"/>
                    <w:rPr>
                      <w:rFonts w:ascii="Times New Roman" w:cs="Times New Roman" w:eastAsia="Times New Roman" w:hAnsi="Times New Roman"/>
                      <w:sz w:val="24"/>
                      <w:szCs w:val="24"/>
                      <w:highlight w:val="white"/>
                    </w:rPr>
                  </w:pPr>
                  <w:r w:rsidDel="00000000" w:rsidR="00000000" w:rsidRPr="00000000">
                    <w:fldChar w:fldCharType="end"/>
                  </w:r>
                  <w:r w:rsidDel="00000000" w:rsidR="00000000" w:rsidRPr="00000000">
                    <w:fldChar w:fldCharType="begin"/>
                    <w:instrText xml:space="preserve"> HYPERLINK "https://www.topuniversities.com/universities/saint-petersburg-state-university" </w:instrText>
                    <w:fldChar w:fldCharType="separate"/>
                  </w:r>
                  <w:r w:rsidDel="00000000" w:rsidR="00000000" w:rsidRPr="00000000">
                    <w:rPr>
                      <w:rFonts w:ascii="Times New Roman" w:cs="Times New Roman" w:eastAsia="Times New Roman" w:hAnsi="Times New Roman"/>
                      <w:sz w:val="24"/>
                      <w:szCs w:val="24"/>
                      <w:highlight w:val="white"/>
                      <w:rtl w:val="0"/>
                    </w:rPr>
                    <w:t xml:space="preserve">More</w:t>
                  </w:r>
                  <w:r w:rsidDel="00000000" w:rsidR="00000000" w:rsidRPr="00000000">
                    <w:fldChar w:fldCharType="end"/>
                  </w:r>
                </w:p>
              </w:tc>
            </w:tr>
            <w:tr>
              <w:trPr>
                <w:trHeight w:val="1395" w:hRule="atLeast"/>
              </w:trPr>
              <w:tc>
                <w:tcPr>
                  <w:tcBorders>
                    <w:top w:color="93cde4" w:space="0" w:sz="6" w:val="single"/>
                    <w:left w:color="000000" w:space="0" w:sz="0" w:val="nil"/>
                    <w:bottom w:color="000000" w:space="0" w:sz="0" w:val="nil"/>
                    <w:right w:color="aed5e5" w:space="0" w:sz="6" w:val="single"/>
                  </w:tcBorders>
                  <w:shd w:fill="caeffe" w:val="clear"/>
                  <w:tcMar>
                    <w:top w:w="0.0" w:type="dxa"/>
                    <w:left w:w="0.0" w:type="dxa"/>
                    <w:bottom w:w="0.0" w:type="dxa"/>
                    <w:right w:w="0.0" w:type="dxa"/>
                  </w:tcMar>
                  <w:vAlign w:val="top"/>
                </w:tcPr>
                <w:p w:rsidR="00000000" w:rsidDel="00000000" w:rsidP="00000000" w:rsidRDefault="00000000" w:rsidRPr="00000000" w14:paraId="00000035">
                  <w:pPr>
                    <w:shd w:fill="5dabcb" w:val="clea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201-250</w:t>
                  </w:r>
                </w:p>
              </w:tc>
              <w:tc>
                <w:tcPr>
                  <w:tcBorders>
                    <w:top w:color="e9e9e9" w:space="0" w:sz="6" w:val="single"/>
                    <w:left w:color="000000" w:space="0" w:sz="0" w:val="nil"/>
                    <w:bottom w:color="000000" w:space="0" w:sz="0" w:val="nil"/>
                    <w:right w:color="e9e9e9" w:space="0" w:sz="6" w:val="single"/>
                  </w:tcBorders>
                  <w:shd w:fill="fcfcfc" w:val="clear"/>
                  <w:tcMar>
                    <w:top w:w="0.0" w:type="dxa"/>
                    <w:left w:w="0.0" w:type="dxa"/>
                    <w:bottom w:w="0.0" w:type="dxa"/>
                    <w:right w:w="0.0" w:type="dxa"/>
                  </w:tcMar>
                  <w:vAlign w:val="top"/>
                </w:tcPr>
                <w:p w:rsidR="00000000" w:rsidDel="00000000" w:rsidP="00000000" w:rsidRDefault="00000000" w:rsidRPr="00000000" w14:paraId="0000003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57200" cy="457200"/>
                        <wp:effectExtent b="0" l="0" r="0" t="0"/>
                        <wp:docPr descr="Moscow State Institute of International Relations (MGIMO University) Logo" id="6" name="image22.jpg"/>
                        <a:graphic>
                          <a:graphicData uri="http://schemas.openxmlformats.org/drawingml/2006/picture">
                            <pic:pic>
                              <pic:nvPicPr>
                                <pic:cNvPr descr="Moscow State Institute of International Relations (MGIMO University) Logo" id="0" name="image22.jpg"/>
                                <pic:cNvPicPr preferRelativeResize="0"/>
                              </pic:nvPicPr>
                              <pic:blipFill>
                                <a:blip r:embed="rId10"/>
                                <a:srcRect b="0" l="0" r="0" t="0"/>
                                <a:stretch>
                                  <a:fillRect/>
                                </a:stretch>
                              </pic:blipFill>
                              <pic:spPr>
                                <a:xfrm>
                                  <a:off x="0" y="0"/>
                                  <a:ext cx="457200" cy="457200"/>
                                </a:xfrm>
                                <a:prstGeom prst="rect"/>
                                <a:ln/>
                              </pic:spPr>
                            </pic:pic>
                          </a:graphicData>
                        </a:graphic>
                      </wp:inline>
                    </w:drawing>
                  </w:r>
                  <w:r w:rsidDel="00000000" w:rsidR="00000000" w:rsidRPr="00000000">
                    <w:fldChar w:fldCharType="begin"/>
                    <w:instrText xml:space="preserve"> HYPERLINK "https://www.topuniversities.com/universities/moscow-state-institute-international-relations-mgimo-university#883575" </w:instrText>
                    <w:fldChar w:fldCharType="separate"/>
                  </w:r>
                  <w:r w:rsidDel="00000000" w:rsidR="00000000" w:rsidRPr="00000000">
                    <w:rPr>
                      <w:rFonts w:ascii="Times New Roman" w:cs="Times New Roman" w:eastAsia="Times New Roman" w:hAnsi="Times New Roman"/>
                      <w:sz w:val="24"/>
                      <w:szCs w:val="24"/>
                      <w:rtl w:val="0"/>
                    </w:rPr>
                    <w:t xml:space="preserve">Moscow State Institute of International Relations (MGIMO University)</w:t>
                  </w:r>
                </w:p>
                <w:p w:rsidR="00000000" w:rsidDel="00000000" w:rsidP="00000000" w:rsidRDefault="00000000" w:rsidRPr="00000000" w14:paraId="00000037">
                  <w:pPr>
                    <w:spacing w:before="0" w:line="276" w:lineRule="auto"/>
                    <w:jc w:val="center"/>
                    <w:rPr>
                      <w:rFonts w:ascii="Times New Roman" w:cs="Times New Roman" w:eastAsia="Times New Roman" w:hAnsi="Times New Roman"/>
                      <w:sz w:val="24"/>
                      <w:szCs w:val="24"/>
                    </w:rPr>
                  </w:pPr>
                  <w:r w:rsidDel="00000000" w:rsidR="00000000" w:rsidRPr="00000000">
                    <w:fldChar w:fldCharType="end"/>
                  </w:r>
                  <w:r w:rsidDel="00000000" w:rsidR="00000000" w:rsidRPr="00000000">
                    <w:fldChar w:fldCharType="begin"/>
                    <w:instrText xml:space="preserve"> HYPERLINK "https://www.topuniversities.com/universities/moscow-state-institute-international-relations-mgimo-university" </w:instrText>
                    <w:fldChar w:fldCharType="separate"/>
                  </w:r>
                  <w:r w:rsidDel="00000000" w:rsidR="00000000" w:rsidRPr="00000000">
                    <w:rPr>
                      <w:rFonts w:ascii="Times New Roman" w:cs="Times New Roman" w:eastAsia="Times New Roman" w:hAnsi="Times New Roman"/>
                      <w:sz w:val="24"/>
                      <w:szCs w:val="24"/>
                      <w:rtl w:val="0"/>
                    </w:rPr>
                    <w:t xml:space="preserve">More</w:t>
                  </w:r>
                  <w:r w:rsidDel="00000000" w:rsidR="00000000" w:rsidRPr="00000000">
                    <w:fldChar w:fldCharType="end"/>
                  </w:r>
                </w:p>
              </w:tc>
            </w:tr>
            <w:tr>
              <w:trPr>
                <w:trHeight w:val="1440" w:hRule="atLeast"/>
              </w:trPr>
              <w:tc>
                <w:tcPr>
                  <w:tcBorders>
                    <w:top w:color="93cde4" w:space="0" w:sz="6" w:val="single"/>
                    <w:left w:color="000000" w:space="0" w:sz="0" w:val="nil"/>
                    <w:bottom w:color="000000" w:space="0" w:sz="0" w:val="nil"/>
                    <w:right w:color="aed5e5" w:space="0" w:sz="6" w:val="single"/>
                  </w:tcBorders>
                  <w:shd w:fill="caeffe" w:val="clear"/>
                  <w:tcMar>
                    <w:top w:w="0.0" w:type="dxa"/>
                    <w:left w:w="0.0" w:type="dxa"/>
                    <w:bottom w:w="0.0" w:type="dxa"/>
                    <w:right w:w="0.0" w:type="dxa"/>
                  </w:tcMar>
                  <w:vAlign w:val="top"/>
                </w:tcPr>
                <w:p w:rsidR="00000000" w:rsidDel="00000000" w:rsidP="00000000" w:rsidRDefault="00000000" w:rsidRPr="00000000" w14:paraId="00000039">
                  <w:pPr>
                    <w:shd w:fill="5dabcb" w:val="clea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251-300</w:t>
                  </w:r>
                </w:p>
              </w:tc>
              <w:tc>
                <w:tcPr>
                  <w:tcBorders>
                    <w:top w:color="e9e9e9" w:space="0" w:sz="6" w:val="single"/>
                    <w:left w:color="000000" w:space="0" w:sz="0" w:val="nil"/>
                    <w:bottom w:color="000000" w:space="0" w:sz="0" w:val="nil"/>
                    <w:right w:color="e9e9e9" w:space="0" w:sz="6" w:val="single"/>
                  </w:tcBorders>
                  <w:tcMar>
                    <w:top w:w="0.0" w:type="dxa"/>
                    <w:left w:w="0.0" w:type="dxa"/>
                    <w:bottom w:w="0.0" w:type="dxa"/>
                    <w:right w:w="0.0" w:type="dxa"/>
                  </w:tcMar>
                  <w:vAlign w:val="top"/>
                </w:tcPr>
                <w:p w:rsidR="00000000" w:rsidDel="00000000" w:rsidP="00000000" w:rsidRDefault="00000000" w:rsidRPr="00000000" w14:paraId="0000003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57200" cy="457200"/>
                        <wp:effectExtent b="0" l="0" r="0" t="0"/>
                        <wp:docPr descr="HSE University (National Research University Higher School of Economics) Logo" id="3" name="image9.jpg"/>
                        <a:graphic>
                          <a:graphicData uri="http://schemas.openxmlformats.org/drawingml/2006/picture">
                            <pic:pic>
                              <pic:nvPicPr>
                                <pic:cNvPr descr="HSE University (National Research University Higher School of Economics) Logo" id="0" name="image9.jpg"/>
                                <pic:cNvPicPr preferRelativeResize="0"/>
                              </pic:nvPicPr>
                              <pic:blipFill>
                                <a:blip r:embed="rId11"/>
                                <a:srcRect b="0" l="0" r="0" t="0"/>
                                <a:stretch>
                                  <a:fillRect/>
                                </a:stretch>
                              </pic:blipFill>
                              <pic:spPr>
                                <a:xfrm>
                                  <a:off x="0" y="0"/>
                                  <a:ext cx="457200" cy="457200"/>
                                </a:xfrm>
                                <a:prstGeom prst="rect"/>
                                <a:ln/>
                              </pic:spPr>
                            </pic:pic>
                          </a:graphicData>
                        </a:graphic>
                      </wp:inline>
                    </w:drawing>
                  </w:r>
                  <w:r w:rsidDel="00000000" w:rsidR="00000000" w:rsidRPr="00000000">
                    <w:fldChar w:fldCharType="begin"/>
                    <w:instrText xml:space="preserve"> HYPERLINK "https://www.topuniversities.com/universities/hse-university-national-research-university-higher-school-economics#883575" </w:instrText>
                    <w:fldChar w:fldCharType="separate"/>
                  </w:r>
                  <w:r w:rsidDel="00000000" w:rsidR="00000000" w:rsidRPr="00000000">
                    <w:rPr>
                      <w:rFonts w:ascii="Times New Roman" w:cs="Times New Roman" w:eastAsia="Times New Roman" w:hAnsi="Times New Roman"/>
                      <w:sz w:val="24"/>
                      <w:szCs w:val="24"/>
                      <w:rtl w:val="0"/>
                    </w:rPr>
                    <w:t xml:space="preserve">HSE University (National Research University Higher School of Economics)</w:t>
                  </w:r>
                </w:p>
                <w:p w:rsidR="00000000" w:rsidDel="00000000" w:rsidP="00000000" w:rsidRDefault="00000000" w:rsidRPr="00000000" w14:paraId="0000003B">
                  <w:pPr>
                    <w:spacing w:before="0" w:line="276" w:lineRule="auto"/>
                    <w:jc w:val="center"/>
                    <w:rPr>
                      <w:rFonts w:ascii="Times New Roman" w:cs="Times New Roman" w:eastAsia="Times New Roman" w:hAnsi="Times New Roman"/>
                      <w:sz w:val="24"/>
                      <w:szCs w:val="24"/>
                    </w:rPr>
                  </w:pPr>
                  <w:r w:rsidDel="00000000" w:rsidR="00000000" w:rsidRPr="00000000">
                    <w:fldChar w:fldCharType="end"/>
                  </w:r>
                  <w:r w:rsidDel="00000000" w:rsidR="00000000" w:rsidRPr="00000000">
                    <w:fldChar w:fldCharType="begin"/>
                    <w:instrText xml:space="preserve"> HYPERLINK "https://www.topuniversities.com/universities/hse-university-national-research-university-higher-school-economics" </w:instrText>
                    <w:fldChar w:fldCharType="separate"/>
                  </w:r>
                  <w:r w:rsidDel="00000000" w:rsidR="00000000" w:rsidRPr="00000000">
                    <w:rPr>
                      <w:rFonts w:ascii="Times New Roman" w:cs="Times New Roman" w:eastAsia="Times New Roman" w:hAnsi="Times New Roman"/>
                      <w:sz w:val="24"/>
                      <w:szCs w:val="24"/>
                      <w:rtl w:val="0"/>
                    </w:rPr>
                    <w:t xml:space="preserve">More</w:t>
                  </w:r>
                  <w:r w:rsidDel="00000000" w:rsidR="00000000" w:rsidRPr="00000000">
                    <w:fldChar w:fldCharType="end"/>
                  </w:r>
                </w:p>
              </w:tc>
            </w:tr>
            <w:tr>
              <w:trPr>
                <w:trHeight w:val="1395" w:hRule="atLeast"/>
              </w:trPr>
              <w:tc>
                <w:tcPr>
                  <w:tcBorders>
                    <w:top w:color="93cde4" w:space="0" w:sz="6" w:val="single"/>
                    <w:left w:color="000000" w:space="0" w:sz="0" w:val="nil"/>
                    <w:bottom w:color="000000" w:space="0" w:sz="0" w:val="nil"/>
                    <w:right w:color="aed5e5" w:space="0" w:sz="6" w:val="single"/>
                  </w:tcBorders>
                  <w:shd w:fill="caeffe" w:val="clear"/>
                  <w:tcMar>
                    <w:top w:w="0.0" w:type="dxa"/>
                    <w:left w:w="0.0" w:type="dxa"/>
                    <w:bottom w:w="0.0" w:type="dxa"/>
                    <w:right w:w="0.0" w:type="dxa"/>
                  </w:tcMar>
                  <w:vAlign w:val="top"/>
                </w:tcPr>
                <w:p w:rsidR="00000000" w:rsidDel="00000000" w:rsidP="00000000" w:rsidRDefault="00000000" w:rsidRPr="00000000" w14:paraId="0000003D">
                  <w:pPr>
                    <w:shd w:fill="5dabcb" w:val="clea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301-500</w:t>
                  </w:r>
                </w:p>
              </w:tc>
              <w:tc>
                <w:tcPr>
                  <w:tcBorders>
                    <w:top w:color="e9e9e9" w:space="0" w:sz="6" w:val="single"/>
                    <w:left w:color="000000" w:space="0" w:sz="0" w:val="nil"/>
                    <w:bottom w:color="000000" w:space="0" w:sz="0" w:val="nil"/>
                    <w:right w:color="e9e9e9" w:space="0" w:sz="6" w:val="single"/>
                  </w:tcBorders>
                  <w:shd w:fill="fcfcfc" w:val="clear"/>
                  <w:tcMar>
                    <w:top w:w="0.0" w:type="dxa"/>
                    <w:left w:w="0.0" w:type="dxa"/>
                    <w:bottom w:w="0.0" w:type="dxa"/>
                    <w:right w:w="0.0" w:type="dxa"/>
                  </w:tcMar>
                  <w:vAlign w:val="top"/>
                </w:tcPr>
                <w:p w:rsidR="00000000" w:rsidDel="00000000" w:rsidP="00000000" w:rsidRDefault="00000000" w:rsidRPr="00000000" w14:paraId="0000003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57200" cy="457200"/>
                        <wp:effectExtent b="0" l="0" r="0" t="0"/>
                        <wp:docPr descr="Bauman Moscow State Technical University Logo" id="23" name="image18.jpg"/>
                        <a:graphic>
                          <a:graphicData uri="http://schemas.openxmlformats.org/drawingml/2006/picture">
                            <pic:pic>
                              <pic:nvPicPr>
                                <pic:cNvPr descr="Bauman Moscow State Technical University Logo" id="0" name="image18.jpg"/>
                                <pic:cNvPicPr preferRelativeResize="0"/>
                              </pic:nvPicPr>
                              <pic:blipFill>
                                <a:blip r:embed="rId12"/>
                                <a:srcRect b="0" l="0" r="0" t="0"/>
                                <a:stretch>
                                  <a:fillRect/>
                                </a:stretch>
                              </pic:blipFill>
                              <pic:spPr>
                                <a:xfrm>
                                  <a:off x="0" y="0"/>
                                  <a:ext cx="457200" cy="457200"/>
                                </a:xfrm>
                                <a:prstGeom prst="rect"/>
                                <a:ln/>
                              </pic:spPr>
                            </pic:pic>
                          </a:graphicData>
                        </a:graphic>
                      </wp:inline>
                    </w:drawing>
                  </w:r>
                  <w:r w:rsidDel="00000000" w:rsidR="00000000" w:rsidRPr="00000000">
                    <w:fldChar w:fldCharType="begin"/>
                    <w:instrText xml:space="preserve"> HYPERLINK "https://www.topuniversities.com/universities/bauman-moscow-state-technical-university#883575" </w:instrText>
                    <w:fldChar w:fldCharType="separate"/>
                  </w:r>
                  <w:r w:rsidDel="00000000" w:rsidR="00000000" w:rsidRPr="00000000">
                    <w:rPr>
                      <w:rFonts w:ascii="Times New Roman" w:cs="Times New Roman" w:eastAsia="Times New Roman" w:hAnsi="Times New Roman"/>
                      <w:sz w:val="24"/>
                      <w:szCs w:val="24"/>
                      <w:rtl w:val="0"/>
                    </w:rPr>
                    <w:t xml:space="preserve">Bauman Moscow State Technical University</w:t>
                  </w:r>
                </w:p>
                <w:p w:rsidR="00000000" w:rsidDel="00000000" w:rsidP="00000000" w:rsidRDefault="00000000" w:rsidRPr="00000000" w14:paraId="0000003F">
                  <w:pPr>
                    <w:spacing w:before="0" w:line="276" w:lineRule="auto"/>
                    <w:jc w:val="center"/>
                    <w:rPr>
                      <w:rFonts w:ascii="Times New Roman" w:cs="Times New Roman" w:eastAsia="Times New Roman" w:hAnsi="Times New Roman"/>
                      <w:sz w:val="24"/>
                      <w:szCs w:val="24"/>
                    </w:rPr>
                  </w:pPr>
                  <w:r w:rsidDel="00000000" w:rsidR="00000000" w:rsidRPr="00000000">
                    <w:fldChar w:fldCharType="end"/>
                  </w:r>
                  <w:r w:rsidDel="00000000" w:rsidR="00000000" w:rsidRPr="00000000">
                    <w:fldChar w:fldCharType="begin"/>
                    <w:instrText xml:space="preserve"> HYPERLINK "https://www.topuniversities.com/universities/bauman-moscow-state-technical-university" </w:instrText>
                    <w:fldChar w:fldCharType="separate"/>
                  </w:r>
                  <w:r w:rsidDel="00000000" w:rsidR="00000000" w:rsidRPr="00000000">
                    <w:rPr>
                      <w:rFonts w:ascii="Times New Roman" w:cs="Times New Roman" w:eastAsia="Times New Roman" w:hAnsi="Times New Roman"/>
                      <w:sz w:val="24"/>
                      <w:szCs w:val="24"/>
                      <w:rtl w:val="0"/>
                    </w:rPr>
                    <w:t xml:space="preserve">More</w:t>
                  </w:r>
                  <w:r w:rsidDel="00000000" w:rsidR="00000000" w:rsidRPr="00000000">
                    <w:fldChar w:fldCharType="end"/>
                  </w:r>
                </w:p>
              </w:tc>
            </w:tr>
            <w:tr>
              <w:trPr>
                <w:trHeight w:val="1485" w:hRule="atLeast"/>
              </w:trPr>
              <w:tc>
                <w:tcPr>
                  <w:tcBorders>
                    <w:top w:color="93cde4" w:space="0" w:sz="6" w:val="single"/>
                    <w:left w:color="000000" w:space="0" w:sz="0" w:val="nil"/>
                    <w:bottom w:color="000000" w:space="0" w:sz="0" w:val="nil"/>
                    <w:right w:color="aed5e5" w:space="0" w:sz="6" w:val="single"/>
                  </w:tcBorders>
                  <w:shd w:fill="caeffe" w:val="clear"/>
                  <w:tcMar>
                    <w:top w:w="0.0" w:type="dxa"/>
                    <w:left w:w="0.0" w:type="dxa"/>
                    <w:bottom w:w="0.0" w:type="dxa"/>
                    <w:right w:w="0.0" w:type="dxa"/>
                  </w:tcMar>
                  <w:vAlign w:val="top"/>
                </w:tcPr>
                <w:p w:rsidR="00000000" w:rsidDel="00000000" w:rsidP="00000000" w:rsidRDefault="00000000" w:rsidRPr="00000000" w14:paraId="00000041">
                  <w:pPr>
                    <w:shd w:fill="5dabcb" w:val="clea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301-500</w:t>
                  </w:r>
                </w:p>
              </w:tc>
              <w:tc>
                <w:tcPr>
                  <w:tcBorders>
                    <w:top w:color="e9e9e9" w:space="0" w:sz="6" w:val="single"/>
                    <w:left w:color="000000" w:space="0" w:sz="0" w:val="nil"/>
                    <w:bottom w:color="000000" w:space="0" w:sz="0" w:val="nil"/>
                    <w:right w:color="e9e9e9" w:space="0" w:sz="6" w:val="single"/>
                  </w:tcBorders>
                  <w:tcMar>
                    <w:top w:w="0.0" w:type="dxa"/>
                    <w:left w:w="0.0" w:type="dxa"/>
                    <w:bottom w:w="0.0" w:type="dxa"/>
                    <w:right w:w="0.0" w:type="dxa"/>
                  </w:tcMar>
                  <w:vAlign w:val="top"/>
                </w:tcPr>
                <w:p w:rsidR="00000000" w:rsidDel="00000000" w:rsidP="00000000" w:rsidRDefault="00000000" w:rsidRPr="00000000" w14:paraId="0000004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57200" cy="457200"/>
                        <wp:effectExtent b="0" l="0" r="0" t="0"/>
                        <wp:docPr descr="Moscow Institute of Physics and Technology (MIPT / Moscow Phystech) Logo" id="1" name="image11.jpg"/>
                        <a:graphic>
                          <a:graphicData uri="http://schemas.openxmlformats.org/drawingml/2006/picture">
                            <pic:pic>
                              <pic:nvPicPr>
                                <pic:cNvPr descr="Moscow Institute of Physics and Technology (MIPT / Moscow Phystech) Logo" id="0" name="image11.jpg"/>
                                <pic:cNvPicPr preferRelativeResize="0"/>
                              </pic:nvPicPr>
                              <pic:blipFill>
                                <a:blip r:embed="rId13"/>
                                <a:srcRect b="0" l="0" r="0" t="0"/>
                                <a:stretch>
                                  <a:fillRect/>
                                </a:stretch>
                              </pic:blipFill>
                              <pic:spPr>
                                <a:xfrm>
                                  <a:off x="0" y="0"/>
                                  <a:ext cx="457200" cy="457200"/>
                                </a:xfrm>
                                <a:prstGeom prst="rect"/>
                                <a:ln/>
                              </pic:spPr>
                            </pic:pic>
                          </a:graphicData>
                        </a:graphic>
                      </wp:inline>
                    </w:drawing>
                  </w:r>
                  <w:r w:rsidDel="00000000" w:rsidR="00000000" w:rsidRPr="00000000">
                    <w:fldChar w:fldCharType="begin"/>
                    <w:instrText xml:space="preserve"> HYPERLINK "https://www.topuniversities.com/universities/moscow-institute-physics-technology-mipt-moscow-phystech#883575" </w:instrText>
                    <w:fldChar w:fldCharType="separate"/>
                  </w:r>
                  <w:r w:rsidDel="00000000" w:rsidR="00000000" w:rsidRPr="00000000">
                    <w:rPr>
                      <w:rFonts w:ascii="Times New Roman" w:cs="Times New Roman" w:eastAsia="Times New Roman" w:hAnsi="Times New Roman"/>
                      <w:sz w:val="24"/>
                      <w:szCs w:val="24"/>
                      <w:rtl w:val="0"/>
                    </w:rPr>
                    <w:t xml:space="preserve">Moscow Institute of Physics and Technology (MIPT / Moscow Phystech)</w:t>
                  </w:r>
                </w:p>
                <w:p w:rsidR="00000000" w:rsidDel="00000000" w:rsidP="00000000" w:rsidRDefault="00000000" w:rsidRPr="00000000" w14:paraId="00000043">
                  <w:pPr>
                    <w:spacing w:before="0" w:line="276" w:lineRule="auto"/>
                    <w:jc w:val="center"/>
                    <w:rPr>
                      <w:rFonts w:ascii="Times New Roman" w:cs="Times New Roman" w:eastAsia="Times New Roman" w:hAnsi="Times New Roman"/>
                      <w:sz w:val="24"/>
                      <w:szCs w:val="24"/>
                    </w:rPr>
                  </w:pPr>
                  <w:r w:rsidDel="00000000" w:rsidR="00000000" w:rsidRPr="00000000">
                    <w:fldChar w:fldCharType="end"/>
                  </w:r>
                  <w:r w:rsidDel="00000000" w:rsidR="00000000" w:rsidRPr="00000000">
                    <w:fldChar w:fldCharType="begin"/>
                    <w:instrText xml:space="preserve"> HYPERLINK "https://www.topuniversities.com/universities/moscow-institute-physics-technology-mipt-moscow-phystech" </w:instrText>
                    <w:fldChar w:fldCharType="separate"/>
                  </w:r>
                  <w:r w:rsidDel="00000000" w:rsidR="00000000" w:rsidRPr="00000000">
                    <w:rPr>
                      <w:rFonts w:ascii="Times New Roman" w:cs="Times New Roman" w:eastAsia="Times New Roman" w:hAnsi="Times New Roman"/>
                      <w:sz w:val="24"/>
                      <w:szCs w:val="24"/>
                      <w:rtl w:val="0"/>
                    </w:rPr>
                    <w:t xml:space="preserve">More</w:t>
                  </w:r>
                  <w:r w:rsidDel="00000000" w:rsidR="00000000" w:rsidRPr="00000000">
                    <w:fldChar w:fldCharType="end"/>
                  </w:r>
                </w:p>
              </w:tc>
            </w:tr>
            <w:tr>
              <w:trPr>
                <w:trHeight w:val="1260" w:hRule="atLeast"/>
              </w:trPr>
              <w:tc>
                <w:tcPr>
                  <w:tcBorders>
                    <w:top w:color="93cde4" w:space="0" w:sz="6" w:val="single"/>
                    <w:left w:color="000000" w:space="0" w:sz="0" w:val="nil"/>
                    <w:bottom w:color="000000" w:space="0" w:sz="0" w:val="nil"/>
                    <w:right w:color="aed5e5" w:space="0" w:sz="6" w:val="single"/>
                  </w:tcBorders>
                  <w:shd w:fill="caeffe" w:val="clear"/>
                  <w:tcMar>
                    <w:top w:w="0.0" w:type="dxa"/>
                    <w:left w:w="0.0" w:type="dxa"/>
                    <w:bottom w:w="0.0" w:type="dxa"/>
                    <w:right w:w="0.0" w:type="dxa"/>
                  </w:tcMar>
                  <w:vAlign w:val="top"/>
                </w:tcPr>
                <w:p w:rsidR="00000000" w:rsidDel="00000000" w:rsidP="00000000" w:rsidRDefault="00000000" w:rsidRPr="00000000" w14:paraId="00000045">
                  <w:pPr>
                    <w:shd w:fill="5dabcb" w:val="clea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301-500</w:t>
                  </w:r>
                </w:p>
              </w:tc>
              <w:tc>
                <w:tcPr>
                  <w:tcBorders>
                    <w:top w:color="e9e9e9" w:space="0" w:sz="6" w:val="single"/>
                    <w:left w:color="000000" w:space="0" w:sz="0" w:val="nil"/>
                    <w:bottom w:color="000000" w:space="0" w:sz="0" w:val="nil"/>
                    <w:right w:color="e9e9e9" w:space="0" w:sz="6" w:val="single"/>
                  </w:tcBorders>
                  <w:shd w:fill="fcfcfc" w:val="clear"/>
                  <w:tcMar>
                    <w:top w:w="0.0" w:type="dxa"/>
                    <w:left w:w="0.0" w:type="dxa"/>
                    <w:bottom w:w="0.0" w:type="dxa"/>
                    <w:right w:w="0.0" w:type="dxa"/>
                  </w:tcMar>
                  <w:vAlign w:val="top"/>
                </w:tcPr>
                <w:p w:rsidR="00000000" w:rsidDel="00000000" w:rsidP="00000000" w:rsidRDefault="00000000" w:rsidRPr="00000000" w14:paraId="0000004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57200" cy="457200"/>
                        <wp:effectExtent b="0" l="0" r="0" t="0"/>
                        <wp:docPr descr="National Research Nuclear University MEPhI (Moscow Engineering Physics Institute) Logo" id="21" name="image24.png"/>
                        <a:graphic>
                          <a:graphicData uri="http://schemas.openxmlformats.org/drawingml/2006/picture">
                            <pic:pic>
                              <pic:nvPicPr>
                                <pic:cNvPr descr="National Research Nuclear University MEPhI (Moscow Engineering Physics Institute) Logo" id="0" name="image24.png"/>
                                <pic:cNvPicPr preferRelativeResize="0"/>
                              </pic:nvPicPr>
                              <pic:blipFill>
                                <a:blip r:embed="rId14"/>
                                <a:srcRect b="0" l="0" r="0" t="0"/>
                                <a:stretch>
                                  <a:fillRect/>
                                </a:stretch>
                              </pic:blipFill>
                              <pic:spPr>
                                <a:xfrm>
                                  <a:off x="0" y="0"/>
                                  <a:ext cx="457200" cy="457200"/>
                                </a:xfrm>
                                <a:prstGeom prst="rect"/>
                                <a:ln/>
                              </pic:spPr>
                            </pic:pic>
                          </a:graphicData>
                        </a:graphic>
                      </wp:inline>
                    </w:drawing>
                  </w:r>
                  <w:r w:rsidDel="00000000" w:rsidR="00000000" w:rsidRPr="00000000">
                    <w:fldChar w:fldCharType="begin"/>
                    <w:instrText xml:space="preserve"> HYPERLINK "https://www.topuniversities.com/universities/national-research-nuclear-university-mephi-moscow-engineering-physics-institute#883575" </w:instrText>
                    <w:fldChar w:fldCharType="separate"/>
                  </w:r>
                  <w:r w:rsidDel="00000000" w:rsidR="00000000" w:rsidRPr="00000000">
                    <w:rPr>
                      <w:rFonts w:ascii="Times New Roman" w:cs="Times New Roman" w:eastAsia="Times New Roman" w:hAnsi="Times New Roman"/>
                      <w:sz w:val="24"/>
                      <w:szCs w:val="24"/>
                      <w:rtl w:val="0"/>
                    </w:rPr>
                    <w:t xml:space="preserve">National Research Nuclear University MEPhI (Moscow Engineering Physics Institute)</w:t>
                  </w:r>
                </w:p>
                <w:p w:rsidR="00000000" w:rsidDel="00000000" w:rsidP="00000000" w:rsidRDefault="00000000" w:rsidRPr="00000000" w14:paraId="00000047">
                  <w:pPr>
                    <w:spacing w:before="0" w:line="276" w:lineRule="auto"/>
                    <w:jc w:val="center"/>
                    <w:rPr>
                      <w:rFonts w:ascii="Times New Roman" w:cs="Times New Roman" w:eastAsia="Times New Roman" w:hAnsi="Times New Roman"/>
                      <w:sz w:val="24"/>
                      <w:szCs w:val="24"/>
                    </w:rPr>
                  </w:pPr>
                  <w:r w:rsidDel="00000000" w:rsidR="00000000" w:rsidRPr="00000000">
                    <w:fldChar w:fldCharType="end"/>
                  </w:r>
                  <w:r w:rsidDel="00000000" w:rsidR="00000000" w:rsidRPr="00000000">
                    <w:fldChar w:fldCharType="begin"/>
                    <w:instrText xml:space="preserve"> HYPERLINK "https://www.topuniversities.com/universities/national-research-nuclear-university-mephi-moscow-engineering-physics-institute" </w:instrText>
                    <w:fldChar w:fldCharType="separate"/>
                  </w:r>
                  <w:r w:rsidDel="00000000" w:rsidR="00000000" w:rsidRPr="00000000">
                    <w:rPr>
                      <w:rFonts w:ascii="Times New Roman" w:cs="Times New Roman" w:eastAsia="Times New Roman" w:hAnsi="Times New Roman"/>
                      <w:sz w:val="24"/>
                      <w:szCs w:val="24"/>
                      <w:rtl w:val="0"/>
                    </w:rPr>
                    <w:t xml:space="preserve">More</w:t>
                  </w:r>
                  <w:r w:rsidDel="00000000" w:rsidR="00000000" w:rsidRPr="00000000">
                    <w:fldChar w:fldCharType="end"/>
                  </w:r>
                </w:p>
              </w:tc>
            </w:tr>
            <w:tr>
              <w:trPr>
                <w:trHeight w:val="1380" w:hRule="atLeast"/>
              </w:trPr>
              <w:tc>
                <w:tcPr>
                  <w:tcBorders>
                    <w:top w:color="93cde4" w:space="0" w:sz="6" w:val="single"/>
                    <w:left w:color="000000" w:space="0" w:sz="0" w:val="nil"/>
                    <w:bottom w:color="000000" w:space="0" w:sz="0" w:val="nil"/>
                    <w:right w:color="aed5e5" w:space="0" w:sz="6" w:val="single"/>
                  </w:tcBorders>
                  <w:shd w:fill="caeffe" w:val="clear"/>
                  <w:tcMar>
                    <w:top w:w="0.0" w:type="dxa"/>
                    <w:left w:w="0.0" w:type="dxa"/>
                    <w:bottom w:w="0.0" w:type="dxa"/>
                    <w:right w:w="0.0" w:type="dxa"/>
                  </w:tcMar>
                  <w:vAlign w:val="top"/>
                </w:tcPr>
                <w:p w:rsidR="00000000" w:rsidDel="00000000" w:rsidP="00000000" w:rsidRDefault="00000000" w:rsidRPr="00000000" w14:paraId="00000049">
                  <w:pPr>
                    <w:shd w:fill="5dabcb" w:val="clea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301-500</w:t>
                  </w:r>
                </w:p>
              </w:tc>
              <w:tc>
                <w:tcPr>
                  <w:tcBorders>
                    <w:top w:color="e9e9e9" w:space="0" w:sz="6" w:val="single"/>
                    <w:left w:color="000000" w:space="0" w:sz="0" w:val="nil"/>
                    <w:bottom w:color="000000" w:space="0" w:sz="0" w:val="nil"/>
                    <w:right w:color="e9e9e9" w:space="0" w:sz="6" w:val="single"/>
                  </w:tcBorders>
                  <w:tcMar>
                    <w:top w:w="0.0" w:type="dxa"/>
                    <w:left w:w="0.0" w:type="dxa"/>
                    <w:bottom w:w="0.0" w:type="dxa"/>
                    <w:right w:w="0.0" w:type="dxa"/>
                  </w:tcMar>
                  <w:vAlign w:val="top"/>
                </w:tcPr>
                <w:p w:rsidR="00000000" w:rsidDel="00000000" w:rsidP="00000000" w:rsidRDefault="00000000" w:rsidRPr="00000000" w14:paraId="0000004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57200" cy="457200"/>
                        <wp:effectExtent b="0" l="0" r="0" t="0"/>
                        <wp:docPr descr="The National University of Science and Technology MISIS Logo" id="17" name="image1.jpg"/>
                        <a:graphic>
                          <a:graphicData uri="http://schemas.openxmlformats.org/drawingml/2006/picture">
                            <pic:pic>
                              <pic:nvPicPr>
                                <pic:cNvPr descr="The National University of Science and Technology MISIS Logo" id="0" name="image1.jpg"/>
                                <pic:cNvPicPr preferRelativeResize="0"/>
                              </pic:nvPicPr>
                              <pic:blipFill>
                                <a:blip r:embed="rId15"/>
                                <a:srcRect b="0" l="0" r="0" t="0"/>
                                <a:stretch>
                                  <a:fillRect/>
                                </a:stretch>
                              </pic:blipFill>
                              <pic:spPr>
                                <a:xfrm>
                                  <a:off x="0" y="0"/>
                                  <a:ext cx="457200" cy="457200"/>
                                </a:xfrm>
                                <a:prstGeom prst="rect"/>
                                <a:ln/>
                              </pic:spPr>
                            </pic:pic>
                          </a:graphicData>
                        </a:graphic>
                      </wp:inline>
                    </w:drawing>
                  </w:r>
                  <w:r w:rsidDel="00000000" w:rsidR="00000000" w:rsidRPr="00000000">
                    <w:fldChar w:fldCharType="begin"/>
                    <w:instrText xml:space="preserve"> HYPERLINK "https://www.topuniversities.com/universities/national-university-science-technology-misis#883575" </w:instrText>
                    <w:fldChar w:fldCharType="separate"/>
                  </w:r>
                  <w:r w:rsidDel="00000000" w:rsidR="00000000" w:rsidRPr="00000000">
                    <w:rPr>
                      <w:rFonts w:ascii="Times New Roman" w:cs="Times New Roman" w:eastAsia="Times New Roman" w:hAnsi="Times New Roman"/>
                      <w:sz w:val="24"/>
                      <w:szCs w:val="24"/>
                      <w:rtl w:val="0"/>
                    </w:rPr>
                    <w:t xml:space="preserve">The National University of Science and Technology MISIS</w:t>
                  </w:r>
                </w:p>
                <w:p w:rsidR="00000000" w:rsidDel="00000000" w:rsidP="00000000" w:rsidRDefault="00000000" w:rsidRPr="00000000" w14:paraId="0000004B">
                  <w:pPr>
                    <w:spacing w:before="0" w:line="276" w:lineRule="auto"/>
                    <w:jc w:val="center"/>
                    <w:rPr>
                      <w:rFonts w:ascii="Times New Roman" w:cs="Times New Roman" w:eastAsia="Times New Roman" w:hAnsi="Times New Roman"/>
                      <w:sz w:val="24"/>
                      <w:szCs w:val="24"/>
                    </w:rPr>
                  </w:pPr>
                  <w:r w:rsidDel="00000000" w:rsidR="00000000" w:rsidRPr="00000000">
                    <w:fldChar w:fldCharType="end"/>
                  </w:r>
                  <w:r w:rsidDel="00000000" w:rsidR="00000000" w:rsidRPr="00000000">
                    <w:fldChar w:fldCharType="begin"/>
                    <w:instrText xml:space="preserve"> HYPERLINK "https://www.topuniversities.com/universities/national-university-science-technology-misis" </w:instrText>
                    <w:fldChar w:fldCharType="separate"/>
                  </w:r>
                  <w:r w:rsidDel="00000000" w:rsidR="00000000" w:rsidRPr="00000000">
                    <w:rPr>
                      <w:rFonts w:ascii="Times New Roman" w:cs="Times New Roman" w:eastAsia="Times New Roman" w:hAnsi="Times New Roman"/>
                      <w:sz w:val="24"/>
                      <w:szCs w:val="24"/>
                      <w:rtl w:val="0"/>
                    </w:rPr>
                    <w:t xml:space="preserve">More</w:t>
                  </w:r>
                  <w:r w:rsidDel="00000000" w:rsidR="00000000" w:rsidRPr="00000000">
                    <w:fldChar w:fldCharType="end"/>
                  </w:r>
                </w:p>
              </w:tc>
            </w:tr>
            <w:tr>
              <w:trPr>
                <w:trHeight w:val="1110" w:hRule="atLeast"/>
              </w:trPr>
              <w:tc>
                <w:tcPr>
                  <w:tcBorders>
                    <w:top w:color="93cde4" w:space="0" w:sz="6" w:val="single"/>
                    <w:left w:color="000000" w:space="0" w:sz="0" w:val="nil"/>
                    <w:bottom w:color="000000" w:space="0" w:sz="0" w:val="nil"/>
                    <w:right w:color="aed5e5" w:space="0" w:sz="6" w:val="single"/>
                  </w:tcBorders>
                  <w:shd w:fill="caeffe" w:val="clear"/>
                  <w:tcMar>
                    <w:top w:w="0.0" w:type="dxa"/>
                    <w:left w:w="0.0" w:type="dxa"/>
                    <w:bottom w:w="0.0" w:type="dxa"/>
                    <w:right w:w="0.0" w:type="dxa"/>
                  </w:tcMar>
                  <w:vAlign w:val="top"/>
                </w:tcPr>
                <w:p w:rsidR="00000000" w:rsidDel="00000000" w:rsidP="00000000" w:rsidRDefault="00000000" w:rsidRPr="00000000" w14:paraId="0000004D">
                  <w:pPr>
                    <w:shd w:fill="5dabcb" w:val="clea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301-500</w:t>
                  </w:r>
                </w:p>
              </w:tc>
              <w:tc>
                <w:tcPr>
                  <w:tcBorders>
                    <w:top w:color="e9e9e9" w:space="0" w:sz="6" w:val="single"/>
                    <w:left w:color="000000" w:space="0" w:sz="0" w:val="nil"/>
                    <w:bottom w:color="000000" w:space="0" w:sz="0" w:val="nil"/>
                    <w:right w:color="e9e9e9" w:space="0" w:sz="6" w:val="single"/>
                  </w:tcBorders>
                  <w:shd w:fill="fcfcfc" w:val="clear"/>
                  <w:tcMar>
                    <w:top w:w="0.0" w:type="dxa"/>
                    <w:left w:w="0.0" w:type="dxa"/>
                    <w:bottom w:w="0.0" w:type="dxa"/>
                    <w:right w:w="0.0" w:type="dxa"/>
                  </w:tcMar>
                  <w:vAlign w:val="top"/>
                </w:tcPr>
                <w:p w:rsidR="00000000" w:rsidDel="00000000" w:rsidP="00000000" w:rsidRDefault="00000000" w:rsidRPr="00000000" w14:paraId="0000004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57200" cy="457200"/>
                        <wp:effectExtent b="0" l="0" r="0" t="0"/>
                        <wp:docPr descr="Novosibirsk State Technical University Logo" id="8" name="image3.jpg"/>
                        <a:graphic>
                          <a:graphicData uri="http://schemas.openxmlformats.org/drawingml/2006/picture">
                            <pic:pic>
                              <pic:nvPicPr>
                                <pic:cNvPr descr="Novosibirsk State Technical University Logo" id="0" name="image3.jpg"/>
                                <pic:cNvPicPr preferRelativeResize="0"/>
                              </pic:nvPicPr>
                              <pic:blipFill>
                                <a:blip r:embed="rId16"/>
                                <a:srcRect b="0" l="0" r="0" t="0"/>
                                <a:stretch>
                                  <a:fillRect/>
                                </a:stretch>
                              </pic:blipFill>
                              <pic:spPr>
                                <a:xfrm>
                                  <a:off x="0" y="0"/>
                                  <a:ext cx="457200" cy="457200"/>
                                </a:xfrm>
                                <a:prstGeom prst="rect"/>
                                <a:ln/>
                              </pic:spPr>
                            </pic:pic>
                          </a:graphicData>
                        </a:graphic>
                      </wp:inline>
                    </w:drawing>
                  </w:r>
                  <w:r w:rsidDel="00000000" w:rsidR="00000000" w:rsidRPr="00000000">
                    <w:fldChar w:fldCharType="begin"/>
                    <w:instrText xml:space="preserve"> HYPERLINK "https://www.topuniversities.com/universities/novosibirsk-state-technical-university#883575" </w:instrText>
                    <w:fldChar w:fldCharType="separate"/>
                  </w:r>
                  <w:r w:rsidDel="00000000" w:rsidR="00000000" w:rsidRPr="00000000">
                    <w:rPr>
                      <w:rFonts w:ascii="Times New Roman" w:cs="Times New Roman" w:eastAsia="Times New Roman" w:hAnsi="Times New Roman"/>
                      <w:sz w:val="24"/>
                      <w:szCs w:val="24"/>
                      <w:rtl w:val="0"/>
                    </w:rPr>
                    <w:t xml:space="preserve">Novosibirsk State Technical University</w:t>
                  </w:r>
                </w:p>
                <w:p w:rsidR="00000000" w:rsidDel="00000000" w:rsidP="00000000" w:rsidRDefault="00000000" w:rsidRPr="00000000" w14:paraId="0000004F">
                  <w:pPr>
                    <w:spacing w:before="0" w:line="276" w:lineRule="auto"/>
                    <w:jc w:val="center"/>
                    <w:rPr>
                      <w:rFonts w:ascii="Times New Roman" w:cs="Times New Roman" w:eastAsia="Times New Roman" w:hAnsi="Times New Roman"/>
                      <w:sz w:val="24"/>
                      <w:szCs w:val="24"/>
                    </w:rPr>
                  </w:pPr>
                  <w:r w:rsidDel="00000000" w:rsidR="00000000" w:rsidRPr="00000000">
                    <w:fldChar w:fldCharType="end"/>
                  </w:r>
                  <w:r w:rsidDel="00000000" w:rsidR="00000000" w:rsidRPr="00000000">
                    <w:fldChar w:fldCharType="begin"/>
                    <w:instrText xml:space="preserve"> HYPERLINK "https://www.topuniversities.com/universities/novosibirsk-state-technical-university" </w:instrText>
                    <w:fldChar w:fldCharType="separate"/>
                  </w:r>
                  <w:r w:rsidDel="00000000" w:rsidR="00000000" w:rsidRPr="00000000">
                    <w:rPr>
                      <w:rFonts w:ascii="Times New Roman" w:cs="Times New Roman" w:eastAsia="Times New Roman" w:hAnsi="Times New Roman"/>
                      <w:sz w:val="24"/>
                      <w:szCs w:val="24"/>
                      <w:rtl w:val="0"/>
                    </w:rPr>
                    <w:t xml:space="preserve">More</w:t>
                  </w:r>
                  <w:r w:rsidDel="00000000" w:rsidR="00000000" w:rsidRPr="00000000">
                    <w:fldChar w:fldCharType="end"/>
                  </w:r>
                </w:p>
              </w:tc>
            </w:tr>
            <w:tr>
              <w:trPr>
                <w:trHeight w:val="885" w:hRule="atLeast"/>
              </w:trPr>
              <w:tc>
                <w:tcPr>
                  <w:tcBorders>
                    <w:top w:color="93cde4" w:space="0" w:sz="6" w:val="single"/>
                    <w:left w:color="000000" w:space="0" w:sz="0" w:val="nil"/>
                    <w:bottom w:color="000000" w:space="0" w:sz="0" w:val="nil"/>
                    <w:right w:color="aed5e5" w:space="0" w:sz="6" w:val="single"/>
                  </w:tcBorders>
                  <w:shd w:fill="caeffe" w:val="clear"/>
                  <w:tcMar>
                    <w:top w:w="0.0" w:type="dxa"/>
                    <w:left w:w="0.0" w:type="dxa"/>
                    <w:bottom w:w="0.0" w:type="dxa"/>
                    <w:right w:w="0.0" w:type="dxa"/>
                  </w:tcMar>
                  <w:vAlign w:val="top"/>
                </w:tcPr>
                <w:p w:rsidR="00000000" w:rsidDel="00000000" w:rsidP="00000000" w:rsidRDefault="00000000" w:rsidRPr="00000000" w14:paraId="00000051">
                  <w:pPr>
                    <w:shd w:fill="5dabcb" w:val="clea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301-500</w:t>
                  </w:r>
                </w:p>
              </w:tc>
              <w:tc>
                <w:tcPr>
                  <w:tcBorders>
                    <w:top w:color="e9e9e9" w:space="0" w:sz="6" w:val="single"/>
                    <w:left w:color="000000" w:space="0" w:sz="0" w:val="nil"/>
                    <w:bottom w:color="000000" w:space="0" w:sz="0" w:val="nil"/>
                    <w:right w:color="e9e9e9" w:space="0" w:sz="6" w:val="single"/>
                  </w:tcBorders>
                  <w:tcMar>
                    <w:top w:w="0.0" w:type="dxa"/>
                    <w:left w:w="0.0" w:type="dxa"/>
                    <w:bottom w:w="0.0" w:type="dxa"/>
                    <w:right w:w="0.0" w:type="dxa"/>
                  </w:tcMar>
                  <w:vAlign w:val="top"/>
                </w:tcPr>
                <w:p w:rsidR="00000000" w:rsidDel="00000000" w:rsidP="00000000" w:rsidRDefault="00000000" w:rsidRPr="00000000" w14:paraId="0000005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57200" cy="457200"/>
                        <wp:effectExtent b="0" l="0" r="0" t="0"/>
                        <wp:docPr descr="Novosibirsk State University Logo" id="13" name="image4.jpg"/>
                        <a:graphic>
                          <a:graphicData uri="http://schemas.openxmlformats.org/drawingml/2006/picture">
                            <pic:pic>
                              <pic:nvPicPr>
                                <pic:cNvPr descr="Novosibirsk State University Logo" id="0" name="image4.jpg"/>
                                <pic:cNvPicPr preferRelativeResize="0"/>
                              </pic:nvPicPr>
                              <pic:blipFill>
                                <a:blip r:embed="rId17"/>
                                <a:srcRect b="0" l="0" r="0" t="0"/>
                                <a:stretch>
                                  <a:fillRect/>
                                </a:stretch>
                              </pic:blipFill>
                              <pic:spPr>
                                <a:xfrm>
                                  <a:off x="0" y="0"/>
                                  <a:ext cx="457200" cy="457200"/>
                                </a:xfrm>
                                <a:prstGeom prst="rect"/>
                                <a:ln/>
                              </pic:spPr>
                            </pic:pic>
                          </a:graphicData>
                        </a:graphic>
                      </wp:inline>
                    </w:drawing>
                  </w:r>
                  <w:r w:rsidDel="00000000" w:rsidR="00000000" w:rsidRPr="00000000">
                    <w:fldChar w:fldCharType="begin"/>
                    <w:instrText xml:space="preserve"> HYPERLINK "https://www.topuniversities.com/universities/novosibirsk-state-university#883575" </w:instrText>
                    <w:fldChar w:fldCharType="separate"/>
                  </w:r>
                  <w:r w:rsidDel="00000000" w:rsidR="00000000" w:rsidRPr="00000000">
                    <w:rPr>
                      <w:rFonts w:ascii="Times New Roman" w:cs="Times New Roman" w:eastAsia="Times New Roman" w:hAnsi="Times New Roman"/>
                      <w:sz w:val="24"/>
                      <w:szCs w:val="24"/>
                      <w:rtl w:val="0"/>
                    </w:rPr>
                    <w:t xml:space="preserve">Novosibirsk State University</w:t>
                  </w:r>
                </w:p>
                <w:p w:rsidR="00000000" w:rsidDel="00000000" w:rsidP="00000000" w:rsidRDefault="00000000" w:rsidRPr="00000000" w14:paraId="00000053">
                  <w:pPr>
                    <w:spacing w:before="0" w:line="276" w:lineRule="auto"/>
                    <w:jc w:val="center"/>
                    <w:rPr>
                      <w:rFonts w:ascii="Times New Roman" w:cs="Times New Roman" w:eastAsia="Times New Roman" w:hAnsi="Times New Roman"/>
                      <w:sz w:val="24"/>
                      <w:szCs w:val="24"/>
                    </w:rPr>
                  </w:pPr>
                  <w:r w:rsidDel="00000000" w:rsidR="00000000" w:rsidRPr="00000000">
                    <w:fldChar w:fldCharType="end"/>
                  </w:r>
                  <w:r w:rsidDel="00000000" w:rsidR="00000000" w:rsidRPr="00000000">
                    <w:fldChar w:fldCharType="begin"/>
                    <w:instrText xml:space="preserve"> HYPERLINK "https://www.topuniversities.com/universities/novosibirsk-state-university" </w:instrText>
                    <w:fldChar w:fldCharType="separate"/>
                  </w:r>
                  <w:r w:rsidDel="00000000" w:rsidR="00000000" w:rsidRPr="00000000">
                    <w:rPr>
                      <w:rFonts w:ascii="Times New Roman" w:cs="Times New Roman" w:eastAsia="Times New Roman" w:hAnsi="Times New Roman"/>
                      <w:sz w:val="24"/>
                      <w:szCs w:val="24"/>
                      <w:rtl w:val="0"/>
                    </w:rPr>
                    <w:t xml:space="preserve">More</w:t>
                  </w:r>
                  <w:r w:rsidDel="00000000" w:rsidR="00000000" w:rsidRPr="00000000">
                    <w:fldChar w:fldCharType="end"/>
                  </w:r>
                </w:p>
              </w:tc>
            </w:tr>
            <w:tr>
              <w:trPr>
                <w:trHeight w:val="1110" w:hRule="atLeast"/>
              </w:trPr>
              <w:tc>
                <w:tcPr>
                  <w:tcBorders>
                    <w:top w:color="93cde4" w:space="0" w:sz="6" w:val="single"/>
                    <w:left w:color="000000" w:space="0" w:sz="0" w:val="nil"/>
                    <w:bottom w:color="93cde4" w:space="0" w:sz="6" w:val="single"/>
                    <w:right w:color="aed5e5" w:space="0" w:sz="6" w:val="single"/>
                  </w:tcBorders>
                  <w:shd w:fill="caeffe" w:val="clear"/>
                  <w:tcMar>
                    <w:top w:w="0.0" w:type="dxa"/>
                    <w:left w:w="0.0" w:type="dxa"/>
                    <w:bottom w:w="0.0" w:type="dxa"/>
                    <w:right w:w="0.0" w:type="dxa"/>
                  </w:tcMar>
                  <w:vAlign w:val="top"/>
                </w:tcPr>
                <w:p w:rsidR="00000000" w:rsidDel="00000000" w:rsidP="00000000" w:rsidRDefault="00000000" w:rsidRPr="00000000" w14:paraId="00000055">
                  <w:pPr>
                    <w:shd w:fill="5dabcb" w:val="clea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301-500</w:t>
                  </w:r>
                </w:p>
              </w:tc>
              <w:tc>
                <w:tcPr>
                  <w:tcBorders>
                    <w:top w:color="e9e9e9" w:space="0" w:sz="6" w:val="single"/>
                    <w:left w:color="000000" w:space="0" w:sz="0" w:val="nil"/>
                    <w:bottom w:color="e9e9e9" w:space="0" w:sz="6" w:val="single"/>
                    <w:right w:color="e9e9e9" w:space="0" w:sz="6" w:val="single"/>
                  </w:tcBorders>
                  <w:shd w:fill="fcfcfc" w:val="clear"/>
                  <w:tcMar>
                    <w:top w:w="0.0" w:type="dxa"/>
                    <w:left w:w="0.0" w:type="dxa"/>
                    <w:bottom w:w="0.0" w:type="dxa"/>
                    <w:right w:w="0.0" w:type="dxa"/>
                  </w:tcMar>
                  <w:vAlign w:val="top"/>
                </w:tcPr>
                <w:p w:rsidR="00000000" w:rsidDel="00000000" w:rsidP="00000000" w:rsidRDefault="00000000" w:rsidRPr="00000000" w14:paraId="0000005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57200" cy="457200"/>
                        <wp:effectExtent b="0" l="0" r="0" t="0"/>
                        <wp:docPr descr="Plekhanov Russian University of Economics Logo" id="19" name="image23.jpg"/>
                        <a:graphic>
                          <a:graphicData uri="http://schemas.openxmlformats.org/drawingml/2006/picture">
                            <pic:pic>
                              <pic:nvPicPr>
                                <pic:cNvPr descr="Plekhanov Russian University of Economics Logo" id="0" name="image23.jpg"/>
                                <pic:cNvPicPr preferRelativeResize="0"/>
                              </pic:nvPicPr>
                              <pic:blipFill>
                                <a:blip r:embed="rId18"/>
                                <a:srcRect b="0" l="0" r="0" t="0"/>
                                <a:stretch>
                                  <a:fillRect/>
                                </a:stretch>
                              </pic:blipFill>
                              <pic:spPr>
                                <a:xfrm>
                                  <a:off x="0" y="0"/>
                                  <a:ext cx="457200" cy="457200"/>
                                </a:xfrm>
                                <a:prstGeom prst="rect"/>
                                <a:ln/>
                              </pic:spPr>
                            </pic:pic>
                          </a:graphicData>
                        </a:graphic>
                      </wp:inline>
                    </w:drawing>
                  </w:r>
                  <w:r w:rsidDel="00000000" w:rsidR="00000000" w:rsidRPr="00000000">
                    <w:fldChar w:fldCharType="begin"/>
                    <w:instrText xml:space="preserve"> HYPERLINK "https://www.topuniversities.com/universities/plekhanov-russian-university-economics#883575" </w:instrText>
                    <w:fldChar w:fldCharType="separate"/>
                  </w:r>
                  <w:r w:rsidDel="00000000" w:rsidR="00000000" w:rsidRPr="00000000">
                    <w:rPr>
                      <w:rFonts w:ascii="Times New Roman" w:cs="Times New Roman" w:eastAsia="Times New Roman" w:hAnsi="Times New Roman"/>
                      <w:sz w:val="24"/>
                      <w:szCs w:val="24"/>
                      <w:rtl w:val="0"/>
                    </w:rPr>
                    <w:t xml:space="preserve">Plekhanov Russian University of Economics</w:t>
                  </w:r>
                </w:p>
                <w:p w:rsidR="00000000" w:rsidDel="00000000" w:rsidP="00000000" w:rsidRDefault="00000000" w:rsidRPr="00000000" w14:paraId="00000057">
                  <w:pPr>
                    <w:spacing w:before="0" w:line="276" w:lineRule="auto"/>
                    <w:jc w:val="center"/>
                    <w:rPr>
                      <w:rFonts w:ascii="Times New Roman" w:cs="Times New Roman" w:eastAsia="Times New Roman" w:hAnsi="Times New Roman"/>
                      <w:sz w:val="24"/>
                      <w:szCs w:val="24"/>
                    </w:rPr>
                  </w:pPr>
                  <w:r w:rsidDel="00000000" w:rsidR="00000000" w:rsidRPr="00000000">
                    <w:fldChar w:fldCharType="end"/>
                  </w:r>
                  <w:r w:rsidDel="00000000" w:rsidR="00000000" w:rsidRPr="00000000">
                    <w:fldChar w:fldCharType="begin"/>
                    <w:instrText xml:space="preserve"> HYPERLINK "https://www.topuniversities.com/universities/plekhanov-russian-university-economics" </w:instrText>
                    <w:fldChar w:fldCharType="separate"/>
                  </w:r>
                  <w:r w:rsidDel="00000000" w:rsidR="00000000" w:rsidRPr="00000000">
                    <w:rPr>
                      <w:rFonts w:ascii="Times New Roman" w:cs="Times New Roman" w:eastAsia="Times New Roman" w:hAnsi="Times New Roman"/>
                      <w:sz w:val="24"/>
                      <w:szCs w:val="24"/>
                      <w:rtl w:val="0"/>
                    </w:rPr>
                    <w:t xml:space="preserve">More</w:t>
                  </w:r>
                  <w:r w:rsidDel="00000000" w:rsidR="00000000" w:rsidRPr="00000000">
                    <w:fldChar w:fldCharType="end"/>
                  </w:r>
                </w:p>
              </w:tc>
            </w:tr>
          </w:tbl>
          <w:p w:rsidR="00000000" w:rsidDel="00000000" w:rsidP="00000000" w:rsidRDefault="00000000" w:rsidRPr="00000000" w14:paraId="00000059">
            <w:pPr>
              <w:shd w:fill="ffffff" w:val="clear"/>
              <w:spacing w:before="1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Ranking 11 of 11 (497 items)</w:t>
            </w:r>
            <w:r w:rsidDel="00000000" w:rsidR="00000000" w:rsidRPr="00000000">
              <w:rPr>
                <w:rtl w:val="0"/>
              </w:rPr>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spacing w:line="276" w:lineRule="auto"/>
              <w:jc w:val="center"/>
              <w:rPr>
                <w:rFonts w:ascii="Times New Roman" w:cs="Times New Roman" w:eastAsia="Times New Roman" w:hAnsi="Times New Roman"/>
                <w:sz w:val="24"/>
                <w:szCs w:val="24"/>
              </w:rPr>
            </w:pPr>
            <w:r w:rsidDel="00000000" w:rsidR="00000000" w:rsidRPr="00000000">
              <w:rPr>
                <w:rtl w:val="0"/>
              </w:rPr>
            </w:r>
          </w:p>
          <w:tbl>
            <w:tblPr>
              <w:tblStyle w:val="Table4"/>
              <w:tblW w:w="48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30"/>
              <w:gridCol w:w="3645"/>
              <w:tblGridChange w:id="0">
                <w:tblGrid>
                  <w:gridCol w:w="1230"/>
                  <w:gridCol w:w="3645"/>
                </w:tblGrid>
              </w:tblGridChange>
            </w:tblGrid>
            <w:tr>
              <w:trPr>
                <w:trHeight w:val="1020" w:hRule="atLeast"/>
              </w:trPr>
              <w:tc>
                <w:tcPr>
                  <w:tcBorders>
                    <w:top w:color="000000" w:space="0" w:sz="0" w:val="nil"/>
                    <w:left w:color="000000" w:space="0" w:sz="0" w:val="nil"/>
                    <w:bottom w:color="000000" w:space="0" w:sz="0" w:val="nil"/>
                    <w:right w:color="aed5e5" w:space="0" w:sz="6" w:val="single"/>
                  </w:tcBorders>
                  <w:shd w:fill="c9e0ca" w:val="clear"/>
                  <w:tcMar>
                    <w:top w:w="0.0" w:type="dxa"/>
                    <w:left w:w="0.0" w:type="dxa"/>
                    <w:bottom w:w="0.0" w:type="dxa"/>
                    <w:right w:w="0.0" w:type="dxa"/>
                  </w:tcMar>
                  <w:vAlign w:val="top"/>
                </w:tcPr>
                <w:p w:rsidR="00000000" w:rsidDel="00000000" w:rsidP="00000000" w:rsidRDefault="00000000" w:rsidRPr="00000000" w14:paraId="0000005C">
                  <w:pPr>
                    <w:shd w:fill="5dabcb" w:val="clea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101-110</w:t>
                  </w:r>
                  <w:r w:rsidDel="00000000" w:rsidR="00000000" w:rsidRPr="00000000">
                    <w:rPr>
                      <w:rtl w:val="0"/>
                    </w:rPr>
                  </w:r>
                </w:p>
              </w:tc>
              <w:tc>
                <w:tcPr>
                  <w:tcBorders>
                    <w:top w:color="000000" w:space="0" w:sz="0" w:val="nil"/>
                    <w:left w:color="000000" w:space="0" w:sz="0" w:val="nil"/>
                    <w:bottom w:color="000000" w:space="0" w:sz="0" w:val="nil"/>
                    <w:right w:color="e9e9e9" w:space="0" w:sz="6" w:val="single"/>
                  </w:tcBorders>
                  <w:shd w:fill="f9cb4d" w:val="clear"/>
                  <w:tcMar>
                    <w:top w:w="0.0" w:type="dxa"/>
                    <w:left w:w="0.0" w:type="dxa"/>
                    <w:bottom w:w="0.0" w:type="dxa"/>
                    <w:right w:w="0.0" w:type="dxa"/>
                  </w:tcMar>
                  <w:vAlign w:val="top"/>
                </w:tcPr>
                <w:p w:rsidR="00000000" w:rsidDel="00000000" w:rsidP="00000000" w:rsidRDefault="00000000" w:rsidRPr="00000000" w14:paraId="0000005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57200" cy="457200"/>
                        <wp:effectExtent b="0" l="0" r="0" t="0"/>
                        <wp:docPr descr="Lomonosov Moscow State University Logo" id="18" name="image14.jpg"/>
                        <a:graphic>
                          <a:graphicData uri="http://schemas.openxmlformats.org/drawingml/2006/picture">
                            <pic:pic>
                              <pic:nvPicPr>
                                <pic:cNvPr descr="Lomonosov Moscow State University Logo" id="0" name="image14.jpg"/>
                                <pic:cNvPicPr preferRelativeResize="0"/>
                              </pic:nvPicPr>
                              <pic:blipFill>
                                <a:blip r:embed="rId19"/>
                                <a:srcRect b="0" l="0" r="0" t="0"/>
                                <a:stretch>
                                  <a:fillRect/>
                                </a:stretch>
                              </pic:blipFill>
                              <pic:spPr>
                                <a:xfrm>
                                  <a:off x="0" y="0"/>
                                  <a:ext cx="457200" cy="457200"/>
                                </a:xfrm>
                                <a:prstGeom prst="rect"/>
                                <a:ln/>
                              </pic:spPr>
                            </pic:pic>
                          </a:graphicData>
                        </a:graphic>
                      </wp:inline>
                    </w:drawing>
                  </w:r>
                  <w:r w:rsidDel="00000000" w:rsidR="00000000" w:rsidRPr="00000000">
                    <w:fldChar w:fldCharType="begin"/>
                    <w:instrText xml:space="preserve"> HYPERLINK "https://www.topuniversities.com/universities/lomonosov-moscow-state-university#918769" </w:instrText>
                    <w:fldChar w:fldCharType="separate"/>
                  </w:r>
                  <w:r w:rsidDel="00000000" w:rsidR="00000000" w:rsidRPr="00000000">
                    <w:rPr>
                      <w:rFonts w:ascii="Times New Roman" w:cs="Times New Roman" w:eastAsia="Times New Roman" w:hAnsi="Times New Roman"/>
                      <w:sz w:val="24"/>
                      <w:szCs w:val="24"/>
                      <w:rtl w:val="0"/>
                    </w:rPr>
                    <w:t xml:space="preserve">Lomonosov Moscow State University</w:t>
                  </w:r>
                </w:p>
                <w:p w:rsidR="00000000" w:rsidDel="00000000" w:rsidP="00000000" w:rsidRDefault="00000000" w:rsidRPr="00000000" w14:paraId="0000005E">
                  <w:pPr>
                    <w:spacing w:before="0" w:line="276" w:lineRule="auto"/>
                    <w:jc w:val="center"/>
                    <w:rPr>
                      <w:rFonts w:ascii="Times New Roman" w:cs="Times New Roman" w:eastAsia="Times New Roman" w:hAnsi="Times New Roman"/>
                      <w:sz w:val="24"/>
                      <w:szCs w:val="24"/>
                      <w:shd w:fill="fff1af" w:val="clear"/>
                    </w:rPr>
                  </w:pPr>
                  <w:r w:rsidDel="00000000" w:rsidR="00000000" w:rsidRPr="00000000">
                    <w:fldChar w:fldCharType="end"/>
                  </w:r>
                  <w:r w:rsidDel="00000000" w:rsidR="00000000" w:rsidRPr="00000000">
                    <w:fldChar w:fldCharType="begin"/>
                    <w:instrText xml:space="preserve"> HYPERLINK "https://www.topuniversities.com/universities/lomonosov-moscow-state-university" </w:instrText>
                    <w:fldChar w:fldCharType="separate"/>
                  </w:r>
                  <w:r w:rsidDel="00000000" w:rsidR="00000000" w:rsidRPr="00000000">
                    <w:rPr>
                      <w:rFonts w:ascii="Times New Roman" w:cs="Times New Roman" w:eastAsia="Times New Roman" w:hAnsi="Times New Roman"/>
                      <w:sz w:val="24"/>
                      <w:szCs w:val="24"/>
                      <w:shd w:fill="fff1af" w:val="clear"/>
                      <w:rtl w:val="0"/>
                    </w:rPr>
                    <w:t xml:space="preserve">More</w:t>
                  </w:r>
                  <w:r w:rsidDel="00000000" w:rsidR="00000000" w:rsidRPr="00000000">
                    <w:fldChar w:fldCharType="end"/>
                  </w:r>
                </w:p>
              </w:tc>
            </w:tr>
            <w:tr>
              <w:trPr>
                <w:trHeight w:val="795" w:hRule="atLeast"/>
              </w:trPr>
              <w:tc>
                <w:tcPr>
                  <w:tcBorders>
                    <w:top w:color="93cde4" w:space="0" w:sz="6" w:val="single"/>
                    <w:left w:color="000000" w:space="0" w:sz="0" w:val="nil"/>
                    <w:bottom w:color="000000" w:space="0" w:sz="0" w:val="nil"/>
                    <w:right w:color="aed5e5" w:space="0" w:sz="6" w:val="single"/>
                  </w:tcBorders>
                  <w:shd w:fill="caeffe" w:val="clear"/>
                  <w:tcMar>
                    <w:top w:w="0.0" w:type="dxa"/>
                    <w:left w:w="0.0" w:type="dxa"/>
                    <w:bottom w:w="0.0" w:type="dxa"/>
                    <w:right w:w="0.0" w:type="dxa"/>
                  </w:tcMar>
                  <w:vAlign w:val="top"/>
                </w:tcPr>
                <w:p w:rsidR="00000000" w:rsidDel="00000000" w:rsidP="00000000" w:rsidRDefault="00000000" w:rsidRPr="00000000" w14:paraId="00000060">
                  <w:pPr>
                    <w:shd w:fill="5dabcb" w:val="clea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181-190</w:t>
                  </w:r>
                </w:p>
              </w:tc>
              <w:tc>
                <w:tcPr>
                  <w:tcBorders>
                    <w:top w:color="e9e9e9" w:space="0" w:sz="6" w:val="single"/>
                    <w:left w:color="000000" w:space="0" w:sz="0" w:val="nil"/>
                    <w:bottom w:color="000000" w:space="0" w:sz="0" w:val="nil"/>
                    <w:right w:color="e9e9e9" w:space="0" w:sz="6" w:val="single"/>
                  </w:tcBorders>
                  <w:tcMar>
                    <w:top w:w="0.0" w:type="dxa"/>
                    <w:left w:w="0.0" w:type="dxa"/>
                    <w:bottom w:w="0.0" w:type="dxa"/>
                    <w:right w:w="0.0" w:type="dxa"/>
                  </w:tcMar>
                  <w:vAlign w:val="top"/>
                </w:tcPr>
                <w:p w:rsidR="00000000" w:rsidDel="00000000" w:rsidP="00000000" w:rsidRDefault="00000000" w:rsidRPr="00000000" w14:paraId="0000006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57200" cy="457200"/>
                        <wp:effectExtent b="0" l="0" r="0" t="0"/>
                        <wp:docPr descr="Saint Petersburg State University Logo" id="24" name="image16.jpg"/>
                        <a:graphic>
                          <a:graphicData uri="http://schemas.openxmlformats.org/drawingml/2006/picture">
                            <pic:pic>
                              <pic:nvPicPr>
                                <pic:cNvPr descr="Saint Petersburg State University Logo" id="0" name="image16.jpg"/>
                                <pic:cNvPicPr preferRelativeResize="0"/>
                              </pic:nvPicPr>
                              <pic:blipFill>
                                <a:blip r:embed="rId20"/>
                                <a:srcRect b="0" l="0" r="0" t="0"/>
                                <a:stretch>
                                  <a:fillRect/>
                                </a:stretch>
                              </pic:blipFill>
                              <pic:spPr>
                                <a:xfrm>
                                  <a:off x="0" y="0"/>
                                  <a:ext cx="457200" cy="457200"/>
                                </a:xfrm>
                                <a:prstGeom prst="rect"/>
                                <a:ln/>
                              </pic:spPr>
                            </pic:pic>
                          </a:graphicData>
                        </a:graphic>
                      </wp:inline>
                    </w:drawing>
                  </w:r>
                  <w:r w:rsidDel="00000000" w:rsidR="00000000" w:rsidRPr="00000000">
                    <w:fldChar w:fldCharType="begin"/>
                    <w:instrText xml:space="preserve"> HYPERLINK "https://www.topuniversities.com/universities/saint-petersburg-state-university#918769" </w:instrText>
                    <w:fldChar w:fldCharType="separate"/>
                  </w:r>
                  <w:r w:rsidDel="00000000" w:rsidR="00000000" w:rsidRPr="00000000">
                    <w:rPr>
                      <w:rFonts w:ascii="Times New Roman" w:cs="Times New Roman" w:eastAsia="Times New Roman" w:hAnsi="Times New Roman"/>
                      <w:sz w:val="24"/>
                      <w:szCs w:val="24"/>
                      <w:rtl w:val="0"/>
                    </w:rPr>
                    <w:t xml:space="preserve">Saint Petersburg State University</w:t>
                  </w:r>
                </w:p>
                <w:p w:rsidR="00000000" w:rsidDel="00000000" w:rsidP="00000000" w:rsidRDefault="00000000" w:rsidRPr="00000000" w14:paraId="00000062">
                  <w:pPr>
                    <w:spacing w:before="0" w:line="276" w:lineRule="auto"/>
                    <w:jc w:val="center"/>
                    <w:rPr>
                      <w:rFonts w:ascii="Times New Roman" w:cs="Times New Roman" w:eastAsia="Times New Roman" w:hAnsi="Times New Roman"/>
                      <w:sz w:val="24"/>
                      <w:szCs w:val="24"/>
                    </w:rPr>
                  </w:pPr>
                  <w:r w:rsidDel="00000000" w:rsidR="00000000" w:rsidRPr="00000000">
                    <w:fldChar w:fldCharType="end"/>
                  </w:r>
                  <w:r w:rsidDel="00000000" w:rsidR="00000000" w:rsidRPr="00000000">
                    <w:fldChar w:fldCharType="begin"/>
                    <w:instrText xml:space="preserve"> HYPERLINK "https://www.topuniversities.com/universities/saint-petersburg-state-university" </w:instrText>
                    <w:fldChar w:fldCharType="separate"/>
                  </w:r>
                  <w:r w:rsidDel="00000000" w:rsidR="00000000" w:rsidRPr="00000000">
                    <w:rPr>
                      <w:rFonts w:ascii="Times New Roman" w:cs="Times New Roman" w:eastAsia="Times New Roman" w:hAnsi="Times New Roman"/>
                      <w:sz w:val="24"/>
                      <w:szCs w:val="24"/>
                      <w:rtl w:val="0"/>
                    </w:rPr>
                    <w:t xml:space="preserve">More</w:t>
                  </w:r>
                  <w:r w:rsidDel="00000000" w:rsidR="00000000" w:rsidRPr="00000000">
                    <w:fldChar w:fldCharType="end"/>
                  </w:r>
                </w:p>
              </w:tc>
            </w:tr>
            <w:tr>
              <w:trPr>
                <w:trHeight w:val="1170" w:hRule="atLeast"/>
              </w:trPr>
              <w:tc>
                <w:tcPr>
                  <w:tcBorders>
                    <w:top w:color="93cde4" w:space="0" w:sz="6" w:val="single"/>
                    <w:left w:color="000000" w:space="0" w:sz="0" w:val="nil"/>
                    <w:bottom w:color="000000" w:space="0" w:sz="0" w:val="nil"/>
                    <w:right w:color="aed5e5" w:space="0" w:sz="6" w:val="single"/>
                  </w:tcBorders>
                  <w:shd w:fill="caeffe" w:val="clear"/>
                  <w:tcMar>
                    <w:top w:w="0.0" w:type="dxa"/>
                    <w:left w:w="0.0" w:type="dxa"/>
                    <w:bottom w:w="0.0" w:type="dxa"/>
                    <w:right w:w="0.0" w:type="dxa"/>
                  </w:tcMar>
                  <w:vAlign w:val="top"/>
                </w:tcPr>
                <w:p w:rsidR="00000000" w:rsidDel="00000000" w:rsidP="00000000" w:rsidRDefault="00000000" w:rsidRPr="00000000" w14:paraId="00000064">
                  <w:pPr>
                    <w:shd w:fill="5dabcb" w:val="clea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191-200</w:t>
                  </w:r>
                </w:p>
              </w:tc>
              <w:tc>
                <w:tcPr>
                  <w:tcBorders>
                    <w:top w:color="e9e9e9" w:space="0" w:sz="6" w:val="single"/>
                    <w:left w:color="000000" w:space="0" w:sz="0" w:val="nil"/>
                    <w:bottom w:color="000000" w:space="0" w:sz="0" w:val="nil"/>
                    <w:right w:color="e9e9e9" w:space="0" w:sz="6" w:val="single"/>
                  </w:tcBorders>
                  <w:shd w:fill="fcfcfc" w:val="clear"/>
                  <w:tcMar>
                    <w:top w:w="0.0" w:type="dxa"/>
                    <w:left w:w="0.0" w:type="dxa"/>
                    <w:bottom w:w="0.0" w:type="dxa"/>
                    <w:right w:w="0.0" w:type="dxa"/>
                  </w:tcMar>
                  <w:vAlign w:val="top"/>
                </w:tcPr>
                <w:p w:rsidR="00000000" w:rsidDel="00000000" w:rsidP="00000000" w:rsidRDefault="00000000" w:rsidRPr="00000000" w14:paraId="0000006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57200" cy="457200"/>
                        <wp:effectExtent b="0" l="0" r="0" t="0"/>
                        <wp:docPr descr="Moscow State Institute of International Relations (MGIMO University) Logo" id="7" name="image21.jpg"/>
                        <a:graphic>
                          <a:graphicData uri="http://schemas.openxmlformats.org/drawingml/2006/picture">
                            <pic:pic>
                              <pic:nvPicPr>
                                <pic:cNvPr descr="Moscow State Institute of International Relations (MGIMO University) Logo" id="0" name="image21.jpg"/>
                                <pic:cNvPicPr preferRelativeResize="0"/>
                              </pic:nvPicPr>
                              <pic:blipFill>
                                <a:blip r:embed="rId21"/>
                                <a:srcRect b="0" l="0" r="0" t="0"/>
                                <a:stretch>
                                  <a:fillRect/>
                                </a:stretch>
                              </pic:blipFill>
                              <pic:spPr>
                                <a:xfrm>
                                  <a:off x="0" y="0"/>
                                  <a:ext cx="457200" cy="457200"/>
                                </a:xfrm>
                                <a:prstGeom prst="rect"/>
                                <a:ln/>
                              </pic:spPr>
                            </pic:pic>
                          </a:graphicData>
                        </a:graphic>
                      </wp:inline>
                    </w:drawing>
                  </w:r>
                  <w:r w:rsidDel="00000000" w:rsidR="00000000" w:rsidRPr="00000000">
                    <w:fldChar w:fldCharType="begin"/>
                    <w:instrText xml:space="preserve"> HYPERLINK "https://www.topuniversities.com/universities/moscow-state-institute-international-relations-mgimo-university#918769" </w:instrText>
                    <w:fldChar w:fldCharType="separate"/>
                  </w:r>
                  <w:r w:rsidDel="00000000" w:rsidR="00000000" w:rsidRPr="00000000">
                    <w:rPr>
                      <w:rFonts w:ascii="Times New Roman" w:cs="Times New Roman" w:eastAsia="Times New Roman" w:hAnsi="Times New Roman"/>
                      <w:sz w:val="24"/>
                      <w:szCs w:val="24"/>
                      <w:rtl w:val="0"/>
                    </w:rPr>
                    <w:t xml:space="preserve">Moscow State Institute of International Relations (MGIMO University)</w:t>
                  </w:r>
                </w:p>
                <w:p w:rsidR="00000000" w:rsidDel="00000000" w:rsidP="00000000" w:rsidRDefault="00000000" w:rsidRPr="00000000" w14:paraId="00000066">
                  <w:pPr>
                    <w:spacing w:before="0" w:line="276" w:lineRule="auto"/>
                    <w:jc w:val="center"/>
                    <w:rPr>
                      <w:rFonts w:ascii="Times New Roman" w:cs="Times New Roman" w:eastAsia="Times New Roman" w:hAnsi="Times New Roman"/>
                      <w:sz w:val="24"/>
                      <w:szCs w:val="24"/>
                    </w:rPr>
                  </w:pPr>
                  <w:r w:rsidDel="00000000" w:rsidR="00000000" w:rsidRPr="00000000">
                    <w:fldChar w:fldCharType="end"/>
                  </w:r>
                  <w:r w:rsidDel="00000000" w:rsidR="00000000" w:rsidRPr="00000000">
                    <w:fldChar w:fldCharType="begin"/>
                    <w:instrText xml:space="preserve"> HYPERLINK "https://www.topuniversities.com/universities/moscow-state-institute-international-relations-mgimo-university" </w:instrText>
                    <w:fldChar w:fldCharType="separate"/>
                  </w:r>
                  <w:r w:rsidDel="00000000" w:rsidR="00000000" w:rsidRPr="00000000">
                    <w:rPr>
                      <w:rFonts w:ascii="Times New Roman" w:cs="Times New Roman" w:eastAsia="Times New Roman" w:hAnsi="Times New Roman"/>
                      <w:sz w:val="24"/>
                      <w:szCs w:val="24"/>
                      <w:rtl w:val="0"/>
                    </w:rPr>
                    <w:t xml:space="preserve">More</w:t>
                  </w:r>
                  <w:r w:rsidDel="00000000" w:rsidR="00000000" w:rsidRPr="00000000">
                    <w:fldChar w:fldCharType="end"/>
                  </w:r>
                </w:p>
              </w:tc>
            </w:tr>
            <w:tr>
              <w:trPr>
                <w:trHeight w:val="1035" w:hRule="atLeast"/>
              </w:trPr>
              <w:tc>
                <w:tcPr>
                  <w:tcBorders>
                    <w:top w:color="93cde4" w:space="0" w:sz="6" w:val="single"/>
                    <w:left w:color="000000" w:space="0" w:sz="0" w:val="nil"/>
                    <w:bottom w:color="000000" w:space="0" w:sz="0" w:val="nil"/>
                    <w:right w:color="aed5e5" w:space="0" w:sz="6" w:val="single"/>
                  </w:tcBorders>
                  <w:shd w:fill="caeffe" w:val="clear"/>
                  <w:tcMar>
                    <w:top w:w="0.0" w:type="dxa"/>
                    <w:left w:w="0.0" w:type="dxa"/>
                    <w:bottom w:w="0.0" w:type="dxa"/>
                    <w:right w:w="0.0" w:type="dxa"/>
                  </w:tcMar>
                  <w:vAlign w:val="top"/>
                </w:tcPr>
                <w:p w:rsidR="00000000" w:rsidDel="00000000" w:rsidP="00000000" w:rsidRDefault="00000000" w:rsidRPr="00000000" w14:paraId="00000068">
                  <w:pPr>
                    <w:shd w:fill="5dabcb" w:val="clea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201-250</w:t>
                  </w:r>
                </w:p>
              </w:tc>
              <w:tc>
                <w:tcPr>
                  <w:tcBorders>
                    <w:top w:color="e9e9e9" w:space="0" w:sz="6" w:val="single"/>
                    <w:left w:color="000000" w:space="0" w:sz="0" w:val="nil"/>
                    <w:bottom w:color="000000" w:space="0" w:sz="0" w:val="nil"/>
                    <w:right w:color="e9e9e9" w:space="0" w:sz="6" w:val="single"/>
                  </w:tcBorders>
                  <w:tcMar>
                    <w:top w:w="0.0" w:type="dxa"/>
                    <w:left w:w="0.0" w:type="dxa"/>
                    <w:bottom w:w="0.0" w:type="dxa"/>
                    <w:right w:w="0.0" w:type="dxa"/>
                  </w:tcMar>
                  <w:vAlign w:val="top"/>
                </w:tcPr>
                <w:p w:rsidR="00000000" w:rsidDel="00000000" w:rsidP="00000000" w:rsidRDefault="00000000" w:rsidRPr="00000000" w14:paraId="0000006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57200" cy="457200"/>
                        <wp:effectExtent b="0" l="0" r="0" t="0"/>
                        <wp:docPr descr="Bauman Moscow State Technical University Logo" id="15" name="image13.jpg"/>
                        <a:graphic>
                          <a:graphicData uri="http://schemas.openxmlformats.org/drawingml/2006/picture">
                            <pic:pic>
                              <pic:nvPicPr>
                                <pic:cNvPr descr="Bauman Moscow State Technical University Logo" id="0" name="image13.jpg"/>
                                <pic:cNvPicPr preferRelativeResize="0"/>
                              </pic:nvPicPr>
                              <pic:blipFill>
                                <a:blip r:embed="rId22"/>
                                <a:srcRect b="0" l="0" r="0" t="0"/>
                                <a:stretch>
                                  <a:fillRect/>
                                </a:stretch>
                              </pic:blipFill>
                              <pic:spPr>
                                <a:xfrm>
                                  <a:off x="0" y="0"/>
                                  <a:ext cx="457200" cy="457200"/>
                                </a:xfrm>
                                <a:prstGeom prst="rect"/>
                                <a:ln/>
                              </pic:spPr>
                            </pic:pic>
                          </a:graphicData>
                        </a:graphic>
                      </wp:inline>
                    </w:drawing>
                  </w:r>
                  <w:r w:rsidDel="00000000" w:rsidR="00000000" w:rsidRPr="00000000">
                    <w:fldChar w:fldCharType="begin"/>
                    <w:instrText xml:space="preserve"> HYPERLINK "https://www.topuniversities.com/universities/bauman-moscow-state-technical-university#918769" </w:instrText>
                    <w:fldChar w:fldCharType="separate"/>
                  </w:r>
                  <w:r w:rsidDel="00000000" w:rsidR="00000000" w:rsidRPr="00000000">
                    <w:rPr>
                      <w:rFonts w:ascii="Times New Roman" w:cs="Times New Roman" w:eastAsia="Times New Roman" w:hAnsi="Times New Roman"/>
                      <w:sz w:val="24"/>
                      <w:szCs w:val="24"/>
                      <w:rtl w:val="0"/>
                    </w:rPr>
                    <w:t xml:space="preserve">Bauman Moscow State Technical University</w:t>
                  </w:r>
                </w:p>
                <w:p w:rsidR="00000000" w:rsidDel="00000000" w:rsidP="00000000" w:rsidRDefault="00000000" w:rsidRPr="00000000" w14:paraId="0000006A">
                  <w:pPr>
                    <w:spacing w:before="0" w:line="276" w:lineRule="auto"/>
                    <w:jc w:val="center"/>
                    <w:rPr>
                      <w:rFonts w:ascii="Times New Roman" w:cs="Times New Roman" w:eastAsia="Times New Roman" w:hAnsi="Times New Roman"/>
                      <w:sz w:val="24"/>
                      <w:szCs w:val="24"/>
                    </w:rPr>
                  </w:pPr>
                  <w:r w:rsidDel="00000000" w:rsidR="00000000" w:rsidRPr="00000000">
                    <w:fldChar w:fldCharType="end"/>
                  </w:r>
                  <w:r w:rsidDel="00000000" w:rsidR="00000000" w:rsidRPr="00000000">
                    <w:fldChar w:fldCharType="begin"/>
                    <w:instrText xml:space="preserve"> HYPERLINK "https://www.topuniversities.com/universities/bauman-moscow-state-technical-university" </w:instrText>
                    <w:fldChar w:fldCharType="separate"/>
                  </w:r>
                  <w:r w:rsidDel="00000000" w:rsidR="00000000" w:rsidRPr="00000000">
                    <w:rPr>
                      <w:rFonts w:ascii="Times New Roman" w:cs="Times New Roman" w:eastAsia="Times New Roman" w:hAnsi="Times New Roman"/>
                      <w:sz w:val="24"/>
                      <w:szCs w:val="24"/>
                      <w:rtl w:val="0"/>
                    </w:rPr>
                    <w:t xml:space="preserve">More</w:t>
                  </w:r>
                  <w:r w:rsidDel="00000000" w:rsidR="00000000" w:rsidRPr="00000000">
                    <w:fldChar w:fldCharType="end"/>
                  </w:r>
                </w:p>
              </w:tc>
            </w:tr>
            <w:tr>
              <w:trPr>
                <w:trHeight w:val="1110" w:hRule="atLeast"/>
              </w:trPr>
              <w:tc>
                <w:tcPr>
                  <w:tcBorders>
                    <w:top w:color="93cde4" w:space="0" w:sz="6" w:val="single"/>
                    <w:left w:color="000000" w:space="0" w:sz="0" w:val="nil"/>
                    <w:bottom w:color="000000" w:space="0" w:sz="0" w:val="nil"/>
                    <w:right w:color="aed5e5" w:space="0" w:sz="6" w:val="single"/>
                  </w:tcBorders>
                  <w:shd w:fill="caeffe" w:val="clear"/>
                  <w:tcMar>
                    <w:top w:w="0.0" w:type="dxa"/>
                    <w:left w:w="0.0" w:type="dxa"/>
                    <w:bottom w:w="0.0" w:type="dxa"/>
                    <w:right w:w="0.0" w:type="dxa"/>
                  </w:tcMar>
                  <w:vAlign w:val="top"/>
                </w:tcPr>
                <w:p w:rsidR="00000000" w:rsidDel="00000000" w:rsidP="00000000" w:rsidRDefault="00000000" w:rsidRPr="00000000" w14:paraId="0000006C">
                  <w:pPr>
                    <w:shd w:fill="5dabcb" w:val="clea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201-250</w:t>
                  </w:r>
                </w:p>
              </w:tc>
              <w:tc>
                <w:tcPr>
                  <w:tcBorders>
                    <w:top w:color="e9e9e9" w:space="0" w:sz="6" w:val="single"/>
                    <w:left w:color="000000" w:space="0" w:sz="0" w:val="nil"/>
                    <w:bottom w:color="000000" w:space="0" w:sz="0" w:val="nil"/>
                    <w:right w:color="e9e9e9" w:space="0" w:sz="6" w:val="single"/>
                  </w:tcBorders>
                  <w:shd w:fill="fcfcfc" w:val="clear"/>
                  <w:tcMar>
                    <w:top w:w="0.0" w:type="dxa"/>
                    <w:left w:w="0.0" w:type="dxa"/>
                    <w:bottom w:w="0.0" w:type="dxa"/>
                    <w:right w:w="0.0" w:type="dxa"/>
                  </w:tcMar>
                  <w:vAlign w:val="top"/>
                </w:tcPr>
                <w:p w:rsidR="00000000" w:rsidDel="00000000" w:rsidP="00000000" w:rsidRDefault="00000000" w:rsidRPr="00000000" w14:paraId="0000006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57200" cy="457200"/>
                        <wp:effectExtent b="0" l="0" r="0" t="0"/>
                        <wp:docPr descr="HSE University (National Research University Higher School of Economics) Logo" id="4" name="image10.jpg"/>
                        <a:graphic>
                          <a:graphicData uri="http://schemas.openxmlformats.org/drawingml/2006/picture">
                            <pic:pic>
                              <pic:nvPicPr>
                                <pic:cNvPr descr="HSE University (National Research University Higher School of Economics) Logo" id="0" name="image10.jpg"/>
                                <pic:cNvPicPr preferRelativeResize="0"/>
                              </pic:nvPicPr>
                              <pic:blipFill>
                                <a:blip r:embed="rId23"/>
                                <a:srcRect b="0" l="0" r="0" t="0"/>
                                <a:stretch>
                                  <a:fillRect/>
                                </a:stretch>
                              </pic:blipFill>
                              <pic:spPr>
                                <a:xfrm>
                                  <a:off x="0" y="0"/>
                                  <a:ext cx="457200" cy="457200"/>
                                </a:xfrm>
                                <a:prstGeom prst="rect"/>
                                <a:ln/>
                              </pic:spPr>
                            </pic:pic>
                          </a:graphicData>
                        </a:graphic>
                      </wp:inline>
                    </w:drawing>
                  </w:r>
                  <w:r w:rsidDel="00000000" w:rsidR="00000000" w:rsidRPr="00000000">
                    <w:fldChar w:fldCharType="begin"/>
                    <w:instrText xml:space="preserve"> HYPERLINK "https://www.topuniversities.com/universities/hse-university-national-research-university-higher-school-economics#918769" </w:instrText>
                    <w:fldChar w:fldCharType="separate"/>
                  </w:r>
                  <w:r w:rsidDel="00000000" w:rsidR="00000000" w:rsidRPr="00000000">
                    <w:rPr>
                      <w:rFonts w:ascii="Times New Roman" w:cs="Times New Roman" w:eastAsia="Times New Roman" w:hAnsi="Times New Roman"/>
                      <w:sz w:val="24"/>
                      <w:szCs w:val="24"/>
                      <w:rtl w:val="0"/>
                    </w:rPr>
                    <w:t xml:space="preserve">HSE University (National Research University Higher School of Economics)</w:t>
                  </w:r>
                </w:p>
                <w:p w:rsidR="00000000" w:rsidDel="00000000" w:rsidP="00000000" w:rsidRDefault="00000000" w:rsidRPr="00000000" w14:paraId="0000006E">
                  <w:pPr>
                    <w:spacing w:before="0" w:line="276" w:lineRule="auto"/>
                    <w:jc w:val="center"/>
                    <w:rPr>
                      <w:rFonts w:ascii="Times New Roman" w:cs="Times New Roman" w:eastAsia="Times New Roman" w:hAnsi="Times New Roman"/>
                      <w:sz w:val="24"/>
                      <w:szCs w:val="24"/>
                    </w:rPr>
                  </w:pPr>
                  <w:r w:rsidDel="00000000" w:rsidR="00000000" w:rsidRPr="00000000">
                    <w:fldChar w:fldCharType="end"/>
                  </w:r>
                  <w:r w:rsidDel="00000000" w:rsidR="00000000" w:rsidRPr="00000000">
                    <w:fldChar w:fldCharType="begin"/>
                    <w:instrText xml:space="preserve"> HYPERLINK "https://www.topuniversities.com/universities/hse-university-national-research-university-higher-school-economics" </w:instrText>
                    <w:fldChar w:fldCharType="separate"/>
                  </w:r>
                  <w:r w:rsidDel="00000000" w:rsidR="00000000" w:rsidRPr="00000000">
                    <w:rPr>
                      <w:rFonts w:ascii="Times New Roman" w:cs="Times New Roman" w:eastAsia="Times New Roman" w:hAnsi="Times New Roman"/>
                      <w:sz w:val="24"/>
                      <w:szCs w:val="24"/>
                      <w:rtl w:val="0"/>
                    </w:rPr>
                    <w:t xml:space="preserve">More</w:t>
                  </w:r>
                  <w:r w:rsidDel="00000000" w:rsidR="00000000" w:rsidRPr="00000000">
                    <w:fldChar w:fldCharType="end"/>
                  </w:r>
                </w:p>
              </w:tc>
            </w:tr>
            <w:tr>
              <w:trPr>
                <w:trHeight w:val="1110" w:hRule="atLeast"/>
              </w:trPr>
              <w:tc>
                <w:tcPr>
                  <w:tcBorders>
                    <w:top w:color="93cde4" w:space="0" w:sz="6" w:val="single"/>
                    <w:left w:color="000000" w:space="0" w:sz="0" w:val="nil"/>
                    <w:bottom w:color="000000" w:space="0" w:sz="0" w:val="nil"/>
                    <w:right w:color="aed5e5" w:space="0" w:sz="6" w:val="single"/>
                  </w:tcBorders>
                  <w:shd w:fill="caeffe" w:val="clear"/>
                  <w:tcMar>
                    <w:top w:w="0.0" w:type="dxa"/>
                    <w:left w:w="0.0" w:type="dxa"/>
                    <w:bottom w:w="0.0" w:type="dxa"/>
                    <w:right w:w="0.0" w:type="dxa"/>
                  </w:tcMar>
                  <w:vAlign w:val="top"/>
                </w:tcPr>
                <w:p w:rsidR="00000000" w:rsidDel="00000000" w:rsidP="00000000" w:rsidRDefault="00000000" w:rsidRPr="00000000" w14:paraId="00000070">
                  <w:pPr>
                    <w:shd w:fill="5dabcb" w:val="clea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301-500</w:t>
                  </w:r>
                </w:p>
              </w:tc>
              <w:tc>
                <w:tcPr>
                  <w:tcBorders>
                    <w:top w:color="e9e9e9" w:space="0" w:sz="6" w:val="single"/>
                    <w:left w:color="000000" w:space="0" w:sz="0" w:val="nil"/>
                    <w:bottom w:color="000000" w:space="0" w:sz="0" w:val="nil"/>
                    <w:right w:color="e9e9e9" w:space="0" w:sz="6" w:val="single"/>
                  </w:tcBorders>
                  <w:tcMar>
                    <w:top w:w="0.0" w:type="dxa"/>
                    <w:left w:w="0.0" w:type="dxa"/>
                    <w:bottom w:w="0.0" w:type="dxa"/>
                    <w:right w:w="0.0" w:type="dxa"/>
                  </w:tcMar>
                  <w:vAlign w:val="top"/>
                </w:tcPr>
                <w:p w:rsidR="00000000" w:rsidDel="00000000" w:rsidP="00000000" w:rsidRDefault="00000000" w:rsidRPr="00000000" w14:paraId="0000007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57200" cy="457200"/>
                        <wp:effectExtent b="0" l="0" r="0" t="0"/>
                        <wp:docPr descr="Moscow Institute of Physics and Technology (MIPT / Moscow Phystech) Logo" id="12" name="image12.jpg"/>
                        <a:graphic>
                          <a:graphicData uri="http://schemas.openxmlformats.org/drawingml/2006/picture">
                            <pic:pic>
                              <pic:nvPicPr>
                                <pic:cNvPr descr="Moscow Institute of Physics and Technology (MIPT / Moscow Phystech) Logo" id="0" name="image12.jpg"/>
                                <pic:cNvPicPr preferRelativeResize="0"/>
                              </pic:nvPicPr>
                              <pic:blipFill>
                                <a:blip r:embed="rId24"/>
                                <a:srcRect b="0" l="0" r="0" t="0"/>
                                <a:stretch>
                                  <a:fillRect/>
                                </a:stretch>
                              </pic:blipFill>
                              <pic:spPr>
                                <a:xfrm>
                                  <a:off x="0" y="0"/>
                                  <a:ext cx="457200" cy="457200"/>
                                </a:xfrm>
                                <a:prstGeom prst="rect"/>
                                <a:ln/>
                              </pic:spPr>
                            </pic:pic>
                          </a:graphicData>
                        </a:graphic>
                      </wp:inline>
                    </w:drawing>
                  </w:r>
                  <w:r w:rsidDel="00000000" w:rsidR="00000000" w:rsidRPr="00000000">
                    <w:fldChar w:fldCharType="begin"/>
                    <w:instrText xml:space="preserve"> HYPERLINK "https://www.topuniversities.com/universities/moscow-institute-physics-technology-mipt-moscow-phystech#918769" </w:instrText>
                    <w:fldChar w:fldCharType="separate"/>
                  </w:r>
                  <w:r w:rsidDel="00000000" w:rsidR="00000000" w:rsidRPr="00000000">
                    <w:rPr>
                      <w:rFonts w:ascii="Times New Roman" w:cs="Times New Roman" w:eastAsia="Times New Roman" w:hAnsi="Times New Roman"/>
                      <w:sz w:val="24"/>
                      <w:szCs w:val="24"/>
                      <w:rtl w:val="0"/>
                    </w:rPr>
                    <w:t xml:space="preserve">Moscow Institute of Physics and Technology (MIPT / Moscow Phystech)</w:t>
                  </w:r>
                </w:p>
                <w:p w:rsidR="00000000" w:rsidDel="00000000" w:rsidP="00000000" w:rsidRDefault="00000000" w:rsidRPr="00000000" w14:paraId="00000072">
                  <w:pPr>
                    <w:spacing w:before="0" w:line="276" w:lineRule="auto"/>
                    <w:jc w:val="center"/>
                    <w:rPr>
                      <w:rFonts w:ascii="Times New Roman" w:cs="Times New Roman" w:eastAsia="Times New Roman" w:hAnsi="Times New Roman"/>
                      <w:sz w:val="24"/>
                      <w:szCs w:val="24"/>
                    </w:rPr>
                  </w:pPr>
                  <w:r w:rsidDel="00000000" w:rsidR="00000000" w:rsidRPr="00000000">
                    <w:fldChar w:fldCharType="end"/>
                  </w:r>
                  <w:r w:rsidDel="00000000" w:rsidR="00000000" w:rsidRPr="00000000">
                    <w:fldChar w:fldCharType="begin"/>
                    <w:instrText xml:space="preserve"> HYPERLINK "https://www.topuniversities.com/universities/moscow-institute-physics-technology-mipt-moscow-phystech" </w:instrText>
                    <w:fldChar w:fldCharType="separate"/>
                  </w:r>
                  <w:r w:rsidDel="00000000" w:rsidR="00000000" w:rsidRPr="00000000">
                    <w:rPr>
                      <w:rFonts w:ascii="Times New Roman" w:cs="Times New Roman" w:eastAsia="Times New Roman" w:hAnsi="Times New Roman"/>
                      <w:sz w:val="24"/>
                      <w:szCs w:val="24"/>
                      <w:rtl w:val="0"/>
                    </w:rPr>
                    <w:t xml:space="preserve">More</w:t>
                  </w:r>
                  <w:r w:rsidDel="00000000" w:rsidR="00000000" w:rsidRPr="00000000">
                    <w:fldChar w:fldCharType="end"/>
                  </w:r>
                </w:p>
              </w:tc>
            </w:tr>
            <w:tr>
              <w:trPr>
                <w:trHeight w:val="1395" w:hRule="atLeast"/>
              </w:trPr>
              <w:tc>
                <w:tcPr>
                  <w:tcBorders>
                    <w:top w:color="93cde4" w:space="0" w:sz="6" w:val="single"/>
                    <w:left w:color="000000" w:space="0" w:sz="0" w:val="nil"/>
                    <w:bottom w:color="000000" w:space="0" w:sz="0" w:val="nil"/>
                    <w:right w:color="aed5e5" w:space="0" w:sz="6" w:val="single"/>
                  </w:tcBorders>
                  <w:shd w:fill="caeffe" w:val="clear"/>
                  <w:tcMar>
                    <w:top w:w="0.0" w:type="dxa"/>
                    <w:left w:w="0.0" w:type="dxa"/>
                    <w:bottom w:w="0.0" w:type="dxa"/>
                    <w:right w:w="0.0" w:type="dxa"/>
                  </w:tcMar>
                  <w:vAlign w:val="top"/>
                </w:tcPr>
                <w:p w:rsidR="00000000" w:rsidDel="00000000" w:rsidP="00000000" w:rsidRDefault="00000000" w:rsidRPr="00000000" w14:paraId="00000074">
                  <w:pPr>
                    <w:shd w:fill="5dabcb" w:val="clea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301-500</w:t>
                  </w:r>
                </w:p>
              </w:tc>
              <w:tc>
                <w:tcPr>
                  <w:tcBorders>
                    <w:top w:color="e9e9e9" w:space="0" w:sz="6" w:val="single"/>
                    <w:left w:color="000000" w:space="0" w:sz="0" w:val="nil"/>
                    <w:bottom w:color="000000" w:space="0" w:sz="0" w:val="nil"/>
                    <w:right w:color="e9e9e9" w:space="0" w:sz="6" w:val="single"/>
                  </w:tcBorders>
                  <w:shd w:fill="fcfcfc" w:val="clear"/>
                  <w:tcMar>
                    <w:top w:w="0.0" w:type="dxa"/>
                    <w:left w:w="0.0" w:type="dxa"/>
                    <w:bottom w:w="0.0" w:type="dxa"/>
                    <w:right w:w="0.0" w:type="dxa"/>
                  </w:tcMar>
                  <w:vAlign w:val="top"/>
                </w:tcPr>
                <w:p w:rsidR="00000000" w:rsidDel="00000000" w:rsidP="00000000" w:rsidRDefault="00000000" w:rsidRPr="00000000" w14:paraId="0000007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57200" cy="457200"/>
                        <wp:effectExtent b="0" l="0" r="0" t="0"/>
                        <wp:docPr descr="National Research Nuclear University MEPhI (Moscow Engineering Physics Institute) Logo" id="5" name="image17.png"/>
                        <a:graphic>
                          <a:graphicData uri="http://schemas.openxmlformats.org/drawingml/2006/picture">
                            <pic:pic>
                              <pic:nvPicPr>
                                <pic:cNvPr descr="National Research Nuclear University MEPhI (Moscow Engineering Physics Institute) Logo" id="0" name="image17.png"/>
                                <pic:cNvPicPr preferRelativeResize="0"/>
                              </pic:nvPicPr>
                              <pic:blipFill>
                                <a:blip r:embed="rId25"/>
                                <a:srcRect b="0" l="0" r="0" t="0"/>
                                <a:stretch>
                                  <a:fillRect/>
                                </a:stretch>
                              </pic:blipFill>
                              <pic:spPr>
                                <a:xfrm>
                                  <a:off x="0" y="0"/>
                                  <a:ext cx="457200" cy="457200"/>
                                </a:xfrm>
                                <a:prstGeom prst="rect"/>
                                <a:ln/>
                              </pic:spPr>
                            </pic:pic>
                          </a:graphicData>
                        </a:graphic>
                      </wp:inline>
                    </w:drawing>
                  </w:r>
                  <w:r w:rsidDel="00000000" w:rsidR="00000000" w:rsidRPr="00000000">
                    <w:fldChar w:fldCharType="begin"/>
                    <w:instrText xml:space="preserve"> HYPERLINK "https://www.topuniversities.com/universities/national-research-nuclear-university-mephi-moscow-engineering-physics-institute#918769" </w:instrText>
                    <w:fldChar w:fldCharType="separate"/>
                  </w:r>
                  <w:r w:rsidDel="00000000" w:rsidR="00000000" w:rsidRPr="00000000">
                    <w:rPr>
                      <w:rFonts w:ascii="Times New Roman" w:cs="Times New Roman" w:eastAsia="Times New Roman" w:hAnsi="Times New Roman"/>
                      <w:sz w:val="24"/>
                      <w:szCs w:val="24"/>
                      <w:rtl w:val="0"/>
                    </w:rPr>
                    <w:t xml:space="preserve">National Research Nuclear University MEPhI (Moscow Engineering Physics Institute)</w:t>
                  </w:r>
                </w:p>
                <w:p w:rsidR="00000000" w:rsidDel="00000000" w:rsidP="00000000" w:rsidRDefault="00000000" w:rsidRPr="00000000" w14:paraId="00000076">
                  <w:pPr>
                    <w:spacing w:before="0" w:line="276" w:lineRule="auto"/>
                    <w:jc w:val="center"/>
                    <w:rPr>
                      <w:rFonts w:ascii="Times New Roman" w:cs="Times New Roman" w:eastAsia="Times New Roman" w:hAnsi="Times New Roman"/>
                      <w:sz w:val="24"/>
                      <w:szCs w:val="24"/>
                    </w:rPr>
                  </w:pPr>
                  <w:r w:rsidDel="00000000" w:rsidR="00000000" w:rsidRPr="00000000">
                    <w:fldChar w:fldCharType="end"/>
                  </w:r>
                  <w:r w:rsidDel="00000000" w:rsidR="00000000" w:rsidRPr="00000000">
                    <w:fldChar w:fldCharType="begin"/>
                    <w:instrText xml:space="preserve"> HYPERLINK "https://www.topuniversities.com/universities/national-research-nuclear-university-mephi-moscow-engineering-physics-institute" </w:instrText>
                    <w:fldChar w:fldCharType="separate"/>
                  </w:r>
                  <w:r w:rsidDel="00000000" w:rsidR="00000000" w:rsidRPr="00000000">
                    <w:rPr>
                      <w:rFonts w:ascii="Times New Roman" w:cs="Times New Roman" w:eastAsia="Times New Roman" w:hAnsi="Times New Roman"/>
                      <w:sz w:val="24"/>
                      <w:szCs w:val="24"/>
                      <w:rtl w:val="0"/>
                    </w:rPr>
                    <w:t xml:space="preserve">More</w:t>
                  </w:r>
                  <w:r w:rsidDel="00000000" w:rsidR="00000000" w:rsidRPr="00000000">
                    <w:fldChar w:fldCharType="end"/>
                  </w:r>
                </w:p>
              </w:tc>
            </w:tr>
            <w:tr>
              <w:trPr>
                <w:trHeight w:val="960" w:hRule="atLeast"/>
              </w:trPr>
              <w:tc>
                <w:tcPr>
                  <w:tcBorders>
                    <w:top w:color="93cde4" w:space="0" w:sz="6" w:val="single"/>
                    <w:left w:color="000000" w:space="0" w:sz="0" w:val="nil"/>
                    <w:bottom w:color="000000" w:space="0" w:sz="0" w:val="nil"/>
                    <w:right w:color="aed5e5" w:space="0" w:sz="6" w:val="single"/>
                  </w:tcBorders>
                  <w:shd w:fill="caeffe" w:val="clear"/>
                  <w:tcMar>
                    <w:top w:w="0.0" w:type="dxa"/>
                    <w:left w:w="0.0" w:type="dxa"/>
                    <w:bottom w:w="0.0" w:type="dxa"/>
                    <w:right w:w="0.0" w:type="dxa"/>
                  </w:tcMar>
                  <w:vAlign w:val="top"/>
                </w:tcPr>
                <w:p w:rsidR="00000000" w:rsidDel="00000000" w:rsidP="00000000" w:rsidRDefault="00000000" w:rsidRPr="00000000" w14:paraId="00000078">
                  <w:pPr>
                    <w:shd w:fill="5dabcb" w:val="clea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301-500</w:t>
                  </w:r>
                </w:p>
              </w:tc>
              <w:tc>
                <w:tcPr>
                  <w:tcBorders>
                    <w:top w:color="e9e9e9" w:space="0" w:sz="6" w:val="single"/>
                    <w:left w:color="000000" w:space="0" w:sz="0" w:val="nil"/>
                    <w:bottom w:color="000000" w:space="0" w:sz="0" w:val="nil"/>
                    <w:right w:color="e9e9e9" w:space="0" w:sz="6" w:val="single"/>
                  </w:tcBorders>
                  <w:tcMar>
                    <w:top w:w="0.0" w:type="dxa"/>
                    <w:left w:w="0.0" w:type="dxa"/>
                    <w:bottom w:w="0.0" w:type="dxa"/>
                    <w:right w:w="0.0" w:type="dxa"/>
                  </w:tcMar>
                  <w:vAlign w:val="top"/>
                </w:tcPr>
                <w:p w:rsidR="00000000" w:rsidDel="00000000" w:rsidP="00000000" w:rsidRDefault="00000000" w:rsidRPr="00000000" w14:paraId="0000007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57200" cy="457200"/>
                        <wp:effectExtent b="0" l="0" r="0" t="0"/>
                        <wp:docPr descr="The National University of Science and Technology MISIS Logo" id="10" name="image6.jpg"/>
                        <a:graphic>
                          <a:graphicData uri="http://schemas.openxmlformats.org/drawingml/2006/picture">
                            <pic:pic>
                              <pic:nvPicPr>
                                <pic:cNvPr descr="The National University of Science and Technology MISIS Logo" id="0" name="image6.jpg"/>
                                <pic:cNvPicPr preferRelativeResize="0"/>
                              </pic:nvPicPr>
                              <pic:blipFill>
                                <a:blip r:embed="rId26"/>
                                <a:srcRect b="0" l="0" r="0" t="0"/>
                                <a:stretch>
                                  <a:fillRect/>
                                </a:stretch>
                              </pic:blipFill>
                              <pic:spPr>
                                <a:xfrm>
                                  <a:off x="0" y="0"/>
                                  <a:ext cx="457200" cy="457200"/>
                                </a:xfrm>
                                <a:prstGeom prst="rect"/>
                                <a:ln/>
                              </pic:spPr>
                            </pic:pic>
                          </a:graphicData>
                        </a:graphic>
                      </wp:inline>
                    </w:drawing>
                  </w:r>
                  <w:r w:rsidDel="00000000" w:rsidR="00000000" w:rsidRPr="00000000">
                    <w:fldChar w:fldCharType="begin"/>
                    <w:instrText xml:space="preserve"> HYPERLINK "https://www.topuniversities.com/universities/national-university-science-technology-misis#918769" </w:instrText>
                    <w:fldChar w:fldCharType="separate"/>
                  </w:r>
                  <w:r w:rsidDel="00000000" w:rsidR="00000000" w:rsidRPr="00000000">
                    <w:rPr>
                      <w:rFonts w:ascii="Times New Roman" w:cs="Times New Roman" w:eastAsia="Times New Roman" w:hAnsi="Times New Roman"/>
                      <w:sz w:val="24"/>
                      <w:szCs w:val="24"/>
                      <w:rtl w:val="0"/>
                    </w:rPr>
                    <w:t xml:space="preserve">The National University of Science and Technology MISIS</w:t>
                  </w:r>
                </w:p>
                <w:p w:rsidR="00000000" w:rsidDel="00000000" w:rsidP="00000000" w:rsidRDefault="00000000" w:rsidRPr="00000000" w14:paraId="0000007A">
                  <w:pPr>
                    <w:spacing w:before="0" w:line="276" w:lineRule="auto"/>
                    <w:jc w:val="center"/>
                    <w:rPr>
                      <w:rFonts w:ascii="Times New Roman" w:cs="Times New Roman" w:eastAsia="Times New Roman" w:hAnsi="Times New Roman"/>
                      <w:sz w:val="24"/>
                      <w:szCs w:val="24"/>
                    </w:rPr>
                  </w:pPr>
                  <w:r w:rsidDel="00000000" w:rsidR="00000000" w:rsidRPr="00000000">
                    <w:fldChar w:fldCharType="end"/>
                  </w:r>
                  <w:r w:rsidDel="00000000" w:rsidR="00000000" w:rsidRPr="00000000">
                    <w:fldChar w:fldCharType="begin"/>
                    <w:instrText xml:space="preserve"> HYPERLINK "https://www.topuniversities.com/universities/national-university-science-technology-misis" </w:instrText>
                    <w:fldChar w:fldCharType="separate"/>
                  </w:r>
                  <w:r w:rsidDel="00000000" w:rsidR="00000000" w:rsidRPr="00000000">
                    <w:rPr>
                      <w:rFonts w:ascii="Times New Roman" w:cs="Times New Roman" w:eastAsia="Times New Roman" w:hAnsi="Times New Roman"/>
                      <w:sz w:val="24"/>
                      <w:szCs w:val="24"/>
                      <w:rtl w:val="0"/>
                    </w:rPr>
                    <w:t xml:space="preserve">More</w:t>
                  </w:r>
                  <w:r w:rsidDel="00000000" w:rsidR="00000000" w:rsidRPr="00000000">
                    <w:fldChar w:fldCharType="end"/>
                  </w:r>
                </w:p>
              </w:tc>
            </w:tr>
            <w:tr>
              <w:trPr>
                <w:trHeight w:val="1035" w:hRule="atLeast"/>
              </w:trPr>
              <w:tc>
                <w:tcPr>
                  <w:tcBorders>
                    <w:top w:color="93cde4" w:space="0" w:sz="6" w:val="single"/>
                    <w:left w:color="000000" w:space="0" w:sz="0" w:val="nil"/>
                    <w:bottom w:color="000000" w:space="0" w:sz="0" w:val="nil"/>
                    <w:right w:color="aed5e5" w:space="0" w:sz="6" w:val="single"/>
                  </w:tcBorders>
                  <w:shd w:fill="caeffe" w:val="clear"/>
                  <w:tcMar>
                    <w:top w:w="0.0" w:type="dxa"/>
                    <w:left w:w="0.0" w:type="dxa"/>
                    <w:bottom w:w="0.0" w:type="dxa"/>
                    <w:right w:w="0.0" w:type="dxa"/>
                  </w:tcMar>
                  <w:vAlign w:val="top"/>
                </w:tcPr>
                <w:p w:rsidR="00000000" w:rsidDel="00000000" w:rsidP="00000000" w:rsidRDefault="00000000" w:rsidRPr="00000000" w14:paraId="0000007C">
                  <w:pPr>
                    <w:shd w:fill="5dabcb" w:val="clea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301-500</w:t>
                  </w:r>
                </w:p>
              </w:tc>
              <w:tc>
                <w:tcPr>
                  <w:tcBorders>
                    <w:top w:color="e9e9e9" w:space="0" w:sz="6" w:val="single"/>
                    <w:left w:color="000000" w:space="0" w:sz="0" w:val="nil"/>
                    <w:bottom w:color="000000" w:space="0" w:sz="0" w:val="nil"/>
                    <w:right w:color="e9e9e9" w:space="0" w:sz="6" w:val="single"/>
                  </w:tcBorders>
                  <w:shd w:fill="fcfcfc" w:val="clear"/>
                  <w:tcMar>
                    <w:top w:w="0.0" w:type="dxa"/>
                    <w:left w:w="0.0" w:type="dxa"/>
                    <w:bottom w:w="0.0" w:type="dxa"/>
                    <w:right w:w="0.0" w:type="dxa"/>
                  </w:tcMar>
                  <w:vAlign w:val="top"/>
                </w:tcPr>
                <w:p w:rsidR="00000000" w:rsidDel="00000000" w:rsidP="00000000" w:rsidRDefault="00000000" w:rsidRPr="00000000" w14:paraId="0000007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57200" cy="457200"/>
                        <wp:effectExtent b="0" l="0" r="0" t="0"/>
                        <wp:docPr descr="Novosibirsk State Technical University Logo" id="16" name="image2.jpg"/>
                        <a:graphic>
                          <a:graphicData uri="http://schemas.openxmlformats.org/drawingml/2006/picture">
                            <pic:pic>
                              <pic:nvPicPr>
                                <pic:cNvPr descr="Novosibirsk State Technical University Logo" id="0" name="image2.jpg"/>
                                <pic:cNvPicPr preferRelativeResize="0"/>
                              </pic:nvPicPr>
                              <pic:blipFill>
                                <a:blip r:embed="rId27"/>
                                <a:srcRect b="0" l="0" r="0" t="0"/>
                                <a:stretch>
                                  <a:fillRect/>
                                </a:stretch>
                              </pic:blipFill>
                              <pic:spPr>
                                <a:xfrm>
                                  <a:off x="0" y="0"/>
                                  <a:ext cx="457200" cy="457200"/>
                                </a:xfrm>
                                <a:prstGeom prst="rect"/>
                                <a:ln/>
                              </pic:spPr>
                            </pic:pic>
                          </a:graphicData>
                        </a:graphic>
                      </wp:inline>
                    </w:drawing>
                  </w:r>
                  <w:r w:rsidDel="00000000" w:rsidR="00000000" w:rsidRPr="00000000">
                    <w:fldChar w:fldCharType="begin"/>
                    <w:instrText xml:space="preserve"> HYPERLINK "https://www.topuniversities.com/universities/novosibirsk-state-technical-university#918769" </w:instrText>
                    <w:fldChar w:fldCharType="separate"/>
                  </w:r>
                  <w:r w:rsidDel="00000000" w:rsidR="00000000" w:rsidRPr="00000000">
                    <w:rPr>
                      <w:rFonts w:ascii="Times New Roman" w:cs="Times New Roman" w:eastAsia="Times New Roman" w:hAnsi="Times New Roman"/>
                      <w:sz w:val="24"/>
                      <w:szCs w:val="24"/>
                      <w:rtl w:val="0"/>
                    </w:rPr>
                    <w:t xml:space="preserve">Novosibirsk State Technical University</w:t>
                  </w:r>
                </w:p>
                <w:p w:rsidR="00000000" w:rsidDel="00000000" w:rsidP="00000000" w:rsidRDefault="00000000" w:rsidRPr="00000000" w14:paraId="0000007E">
                  <w:pPr>
                    <w:spacing w:before="0" w:line="276" w:lineRule="auto"/>
                    <w:jc w:val="center"/>
                    <w:rPr>
                      <w:rFonts w:ascii="Times New Roman" w:cs="Times New Roman" w:eastAsia="Times New Roman" w:hAnsi="Times New Roman"/>
                      <w:sz w:val="24"/>
                      <w:szCs w:val="24"/>
                    </w:rPr>
                  </w:pPr>
                  <w:r w:rsidDel="00000000" w:rsidR="00000000" w:rsidRPr="00000000">
                    <w:fldChar w:fldCharType="end"/>
                  </w:r>
                  <w:r w:rsidDel="00000000" w:rsidR="00000000" w:rsidRPr="00000000">
                    <w:fldChar w:fldCharType="begin"/>
                    <w:instrText xml:space="preserve"> HYPERLINK "https://www.topuniversities.com/universities/novosibirsk-state-technical-university" </w:instrText>
                    <w:fldChar w:fldCharType="separate"/>
                  </w:r>
                  <w:r w:rsidDel="00000000" w:rsidR="00000000" w:rsidRPr="00000000">
                    <w:rPr>
                      <w:rFonts w:ascii="Times New Roman" w:cs="Times New Roman" w:eastAsia="Times New Roman" w:hAnsi="Times New Roman"/>
                      <w:sz w:val="24"/>
                      <w:szCs w:val="24"/>
                      <w:rtl w:val="0"/>
                    </w:rPr>
                    <w:t xml:space="preserve">More</w:t>
                  </w:r>
                  <w:r w:rsidDel="00000000" w:rsidR="00000000" w:rsidRPr="00000000">
                    <w:fldChar w:fldCharType="end"/>
                  </w:r>
                </w:p>
              </w:tc>
            </w:tr>
            <w:tr>
              <w:trPr>
                <w:trHeight w:val="1035" w:hRule="atLeast"/>
              </w:trPr>
              <w:tc>
                <w:tcPr>
                  <w:tcBorders>
                    <w:top w:color="93cde4" w:space="0" w:sz="6" w:val="single"/>
                    <w:left w:color="000000" w:space="0" w:sz="0" w:val="nil"/>
                    <w:bottom w:color="000000" w:space="0" w:sz="0" w:val="nil"/>
                    <w:right w:color="aed5e5" w:space="0" w:sz="6" w:val="single"/>
                  </w:tcBorders>
                  <w:shd w:fill="caeffe" w:val="clear"/>
                  <w:tcMar>
                    <w:top w:w="0.0" w:type="dxa"/>
                    <w:left w:w="0.0" w:type="dxa"/>
                    <w:bottom w:w="0.0" w:type="dxa"/>
                    <w:right w:w="0.0" w:type="dxa"/>
                  </w:tcMar>
                  <w:vAlign w:val="top"/>
                </w:tcPr>
                <w:p w:rsidR="00000000" w:rsidDel="00000000" w:rsidP="00000000" w:rsidRDefault="00000000" w:rsidRPr="00000000" w14:paraId="00000080">
                  <w:pPr>
                    <w:shd w:fill="5dabcb" w:val="clea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301-500</w:t>
                  </w:r>
                </w:p>
              </w:tc>
              <w:tc>
                <w:tcPr>
                  <w:tcBorders>
                    <w:top w:color="e9e9e9" w:space="0" w:sz="6" w:val="single"/>
                    <w:left w:color="000000" w:space="0" w:sz="0" w:val="nil"/>
                    <w:bottom w:color="000000" w:space="0" w:sz="0" w:val="nil"/>
                    <w:right w:color="e9e9e9" w:space="0" w:sz="6" w:val="single"/>
                  </w:tcBorders>
                  <w:tcMar>
                    <w:top w:w="0.0" w:type="dxa"/>
                    <w:left w:w="0.0" w:type="dxa"/>
                    <w:bottom w:w="0.0" w:type="dxa"/>
                    <w:right w:w="0.0" w:type="dxa"/>
                  </w:tcMar>
                  <w:vAlign w:val="top"/>
                </w:tcPr>
                <w:p w:rsidR="00000000" w:rsidDel="00000000" w:rsidP="00000000" w:rsidRDefault="00000000" w:rsidRPr="00000000" w14:paraId="0000008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57200" cy="457200"/>
                        <wp:effectExtent b="0" l="0" r="0" t="0"/>
                        <wp:docPr descr="Novosibirsk State University Logo" id="2" name="image8.jpg"/>
                        <a:graphic>
                          <a:graphicData uri="http://schemas.openxmlformats.org/drawingml/2006/picture">
                            <pic:pic>
                              <pic:nvPicPr>
                                <pic:cNvPr descr="Novosibirsk State University Logo" id="0" name="image8.jpg"/>
                                <pic:cNvPicPr preferRelativeResize="0"/>
                              </pic:nvPicPr>
                              <pic:blipFill>
                                <a:blip r:embed="rId28"/>
                                <a:srcRect b="0" l="0" r="0" t="0"/>
                                <a:stretch>
                                  <a:fillRect/>
                                </a:stretch>
                              </pic:blipFill>
                              <pic:spPr>
                                <a:xfrm>
                                  <a:off x="0" y="0"/>
                                  <a:ext cx="457200" cy="457200"/>
                                </a:xfrm>
                                <a:prstGeom prst="rect"/>
                                <a:ln/>
                              </pic:spPr>
                            </pic:pic>
                          </a:graphicData>
                        </a:graphic>
                      </wp:inline>
                    </w:drawing>
                  </w:r>
                  <w:r w:rsidDel="00000000" w:rsidR="00000000" w:rsidRPr="00000000">
                    <w:fldChar w:fldCharType="begin"/>
                    <w:instrText xml:space="preserve"> HYPERLINK "https://www.topuniversities.com/universities/novosibirsk-state-university#918769" </w:instrText>
                    <w:fldChar w:fldCharType="separate"/>
                  </w:r>
                  <w:r w:rsidDel="00000000" w:rsidR="00000000" w:rsidRPr="00000000">
                    <w:rPr>
                      <w:rFonts w:ascii="Times New Roman" w:cs="Times New Roman" w:eastAsia="Times New Roman" w:hAnsi="Times New Roman"/>
                      <w:sz w:val="24"/>
                      <w:szCs w:val="24"/>
                      <w:rtl w:val="0"/>
                    </w:rPr>
                    <w:t xml:space="preserve">Novosibirsk State University</w:t>
                  </w:r>
                </w:p>
                <w:p w:rsidR="00000000" w:rsidDel="00000000" w:rsidP="00000000" w:rsidRDefault="00000000" w:rsidRPr="00000000" w14:paraId="00000082">
                  <w:pPr>
                    <w:spacing w:before="0" w:line="276" w:lineRule="auto"/>
                    <w:jc w:val="center"/>
                    <w:rPr>
                      <w:rFonts w:ascii="Times New Roman" w:cs="Times New Roman" w:eastAsia="Times New Roman" w:hAnsi="Times New Roman"/>
                      <w:sz w:val="24"/>
                      <w:szCs w:val="24"/>
                    </w:rPr>
                  </w:pPr>
                  <w:r w:rsidDel="00000000" w:rsidR="00000000" w:rsidRPr="00000000">
                    <w:fldChar w:fldCharType="end"/>
                  </w:r>
                  <w:r w:rsidDel="00000000" w:rsidR="00000000" w:rsidRPr="00000000">
                    <w:fldChar w:fldCharType="begin"/>
                    <w:instrText xml:space="preserve"> HYPERLINK "https://www.topuniversities.com/universities/novosibirsk-state-university" </w:instrText>
                    <w:fldChar w:fldCharType="separate"/>
                  </w:r>
                  <w:r w:rsidDel="00000000" w:rsidR="00000000" w:rsidRPr="00000000">
                    <w:rPr>
                      <w:rFonts w:ascii="Times New Roman" w:cs="Times New Roman" w:eastAsia="Times New Roman" w:hAnsi="Times New Roman"/>
                      <w:sz w:val="24"/>
                      <w:szCs w:val="24"/>
                      <w:rtl w:val="0"/>
                    </w:rPr>
                    <w:t xml:space="preserve">More</w:t>
                  </w:r>
                  <w:r w:rsidDel="00000000" w:rsidR="00000000" w:rsidRPr="00000000">
                    <w:fldChar w:fldCharType="end"/>
                  </w:r>
                </w:p>
              </w:tc>
            </w:tr>
            <w:tr>
              <w:trPr>
                <w:trHeight w:val="1035" w:hRule="atLeast"/>
              </w:trPr>
              <w:tc>
                <w:tcPr>
                  <w:tcBorders>
                    <w:top w:color="93cde4" w:space="0" w:sz="6" w:val="single"/>
                    <w:left w:color="000000" w:space="0" w:sz="0" w:val="nil"/>
                    <w:bottom w:color="000000" w:space="0" w:sz="0" w:val="nil"/>
                    <w:right w:color="aed5e5" w:space="0" w:sz="6" w:val="single"/>
                  </w:tcBorders>
                  <w:shd w:fill="caeffe" w:val="clear"/>
                  <w:tcMar>
                    <w:top w:w="0.0" w:type="dxa"/>
                    <w:left w:w="0.0" w:type="dxa"/>
                    <w:bottom w:w="0.0" w:type="dxa"/>
                    <w:right w:w="0.0" w:type="dxa"/>
                  </w:tcMar>
                  <w:vAlign w:val="top"/>
                </w:tcPr>
                <w:p w:rsidR="00000000" w:rsidDel="00000000" w:rsidP="00000000" w:rsidRDefault="00000000" w:rsidRPr="00000000" w14:paraId="00000084">
                  <w:pPr>
                    <w:shd w:fill="5dabcb" w:val="clea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301-500</w:t>
                  </w:r>
                </w:p>
              </w:tc>
              <w:tc>
                <w:tcPr>
                  <w:tcBorders>
                    <w:top w:color="e9e9e9" w:space="0" w:sz="6" w:val="single"/>
                    <w:left w:color="000000" w:space="0" w:sz="0" w:val="nil"/>
                    <w:bottom w:color="000000" w:space="0" w:sz="0" w:val="nil"/>
                    <w:right w:color="e9e9e9" w:space="0" w:sz="6" w:val="single"/>
                  </w:tcBorders>
                  <w:shd w:fill="fcfcfc" w:val="clear"/>
                  <w:tcMar>
                    <w:top w:w="0.0" w:type="dxa"/>
                    <w:left w:w="0.0" w:type="dxa"/>
                    <w:bottom w:w="0.0" w:type="dxa"/>
                    <w:right w:w="0.0" w:type="dxa"/>
                  </w:tcMar>
                  <w:vAlign w:val="top"/>
                </w:tcPr>
                <w:p w:rsidR="00000000" w:rsidDel="00000000" w:rsidP="00000000" w:rsidRDefault="00000000" w:rsidRPr="00000000" w14:paraId="0000008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57200" cy="457200"/>
                        <wp:effectExtent b="0" l="0" r="0" t="0"/>
                        <wp:docPr descr="Plekhanov Russian University of Economics Logo" id="9" name="image19.jpg"/>
                        <a:graphic>
                          <a:graphicData uri="http://schemas.openxmlformats.org/drawingml/2006/picture">
                            <pic:pic>
                              <pic:nvPicPr>
                                <pic:cNvPr descr="Plekhanov Russian University of Economics Logo" id="0" name="image19.jpg"/>
                                <pic:cNvPicPr preferRelativeResize="0"/>
                              </pic:nvPicPr>
                              <pic:blipFill>
                                <a:blip r:embed="rId29"/>
                                <a:srcRect b="0" l="0" r="0" t="0"/>
                                <a:stretch>
                                  <a:fillRect/>
                                </a:stretch>
                              </pic:blipFill>
                              <pic:spPr>
                                <a:xfrm>
                                  <a:off x="0" y="0"/>
                                  <a:ext cx="457200" cy="457200"/>
                                </a:xfrm>
                                <a:prstGeom prst="rect"/>
                                <a:ln/>
                              </pic:spPr>
                            </pic:pic>
                          </a:graphicData>
                        </a:graphic>
                      </wp:inline>
                    </w:drawing>
                  </w:r>
                  <w:r w:rsidDel="00000000" w:rsidR="00000000" w:rsidRPr="00000000">
                    <w:fldChar w:fldCharType="begin"/>
                    <w:instrText xml:space="preserve"> HYPERLINK "https://www.topuniversities.com/universities/plekhanov-russian-university-economics#918769" </w:instrText>
                    <w:fldChar w:fldCharType="separate"/>
                  </w:r>
                  <w:r w:rsidDel="00000000" w:rsidR="00000000" w:rsidRPr="00000000">
                    <w:rPr>
                      <w:rFonts w:ascii="Times New Roman" w:cs="Times New Roman" w:eastAsia="Times New Roman" w:hAnsi="Times New Roman"/>
                      <w:sz w:val="24"/>
                      <w:szCs w:val="24"/>
                      <w:rtl w:val="0"/>
                    </w:rPr>
                    <w:t xml:space="preserve">Plekhanov Russian University of Economics</w:t>
                  </w:r>
                </w:p>
                <w:p w:rsidR="00000000" w:rsidDel="00000000" w:rsidP="00000000" w:rsidRDefault="00000000" w:rsidRPr="00000000" w14:paraId="00000086">
                  <w:pPr>
                    <w:spacing w:before="0" w:line="276" w:lineRule="auto"/>
                    <w:jc w:val="center"/>
                    <w:rPr>
                      <w:rFonts w:ascii="Times New Roman" w:cs="Times New Roman" w:eastAsia="Times New Roman" w:hAnsi="Times New Roman"/>
                      <w:sz w:val="24"/>
                      <w:szCs w:val="24"/>
                    </w:rPr>
                  </w:pPr>
                  <w:r w:rsidDel="00000000" w:rsidR="00000000" w:rsidRPr="00000000">
                    <w:fldChar w:fldCharType="end"/>
                  </w:r>
                  <w:r w:rsidDel="00000000" w:rsidR="00000000" w:rsidRPr="00000000">
                    <w:fldChar w:fldCharType="begin"/>
                    <w:instrText xml:space="preserve"> HYPERLINK "https://www.topuniversities.com/universities/plekhanov-russian-university-economics" </w:instrText>
                    <w:fldChar w:fldCharType="separate"/>
                  </w:r>
                  <w:r w:rsidDel="00000000" w:rsidR="00000000" w:rsidRPr="00000000">
                    <w:rPr>
                      <w:rFonts w:ascii="Times New Roman" w:cs="Times New Roman" w:eastAsia="Times New Roman" w:hAnsi="Times New Roman"/>
                      <w:sz w:val="24"/>
                      <w:szCs w:val="24"/>
                      <w:rtl w:val="0"/>
                    </w:rPr>
                    <w:t xml:space="preserve">More</w:t>
                  </w:r>
                  <w:r w:rsidDel="00000000" w:rsidR="00000000" w:rsidRPr="00000000">
                    <w:fldChar w:fldCharType="end"/>
                  </w:r>
                </w:p>
              </w:tc>
            </w:tr>
            <w:tr>
              <w:trPr>
                <w:trHeight w:val="675" w:hRule="atLeast"/>
              </w:trPr>
              <w:tc>
                <w:tcPr>
                  <w:tcBorders>
                    <w:top w:color="93cde4" w:space="0" w:sz="6" w:val="single"/>
                    <w:left w:color="000000" w:space="0" w:sz="0" w:val="nil"/>
                    <w:bottom w:color="000000" w:space="0" w:sz="0" w:val="nil"/>
                    <w:right w:color="aed5e5" w:space="0" w:sz="6" w:val="single"/>
                  </w:tcBorders>
                  <w:shd w:fill="caeffe" w:val="clear"/>
                  <w:tcMar>
                    <w:top w:w="0.0" w:type="dxa"/>
                    <w:left w:w="0.0" w:type="dxa"/>
                    <w:bottom w:w="0.0" w:type="dxa"/>
                    <w:right w:w="0.0" w:type="dxa"/>
                  </w:tcMar>
                  <w:vAlign w:val="top"/>
                </w:tcPr>
                <w:p w:rsidR="00000000" w:rsidDel="00000000" w:rsidP="00000000" w:rsidRDefault="00000000" w:rsidRPr="00000000" w14:paraId="00000088">
                  <w:pPr>
                    <w:shd w:fill="5dabcb" w:val="clea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301-500</w:t>
                  </w:r>
                </w:p>
              </w:tc>
              <w:tc>
                <w:tcPr>
                  <w:tcBorders>
                    <w:top w:color="e9e9e9" w:space="0" w:sz="6" w:val="single"/>
                    <w:left w:color="000000" w:space="0" w:sz="0" w:val="nil"/>
                    <w:bottom w:color="000000" w:space="0" w:sz="0" w:val="nil"/>
                    <w:right w:color="e9e9e9" w:space="0" w:sz="6" w:val="single"/>
                  </w:tcBorders>
                  <w:tcMar>
                    <w:top w:w="0.0" w:type="dxa"/>
                    <w:left w:w="0.0" w:type="dxa"/>
                    <w:bottom w:w="0.0" w:type="dxa"/>
                    <w:right w:w="0.0" w:type="dxa"/>
                  </w:tcMar>
                  <w:vAlign w:val="top"/>
                </w:tcPr>
                <w:p w:rsidR="00000000" w:rsidDel="00000000" w:rsidP="00000000" w:rsidRDefault="00000000" w:rsidRPr="00000000" w14:paraId="0000008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57200" cy="457200"/>
                        <wp:effectExtent b="0" l="0" r="0" t="0"/>
                        <wp:docPr descr="RUDN University Logo" id="20" name="image5.jpg"/>
                        <a:graphic>
                          <a:graphicData uri="http://schemas.openxmlformats.org/drawingml/2006/picture">
                            <pic:pic>
                              <pic:nvPicPr>
                                <pic:cNvPr descr="RUDN University Logo" id="0" name="image5.jpg"/>
                                <pic:cNvPicPr preferRelativeResize="0"/>
                              </pic:nvPicPr>
                              <pic:blipFill>
                                <a:blip r:embed="rId30"/>
                                <a:srcRect b="0" l="0" r="0" t="0"/>
                                <a:stretch>
                                  <a:fillRect/>
                                </a:stretch>
                              </pic:blipFill>
                              <pic:spPr>
                                <a:xfrm>
                                  <a:off x="0" y="0"/>
                                  <a:ext cx="457200" cy="457200"/>
                                </a:xfrm>
                                <a:prstGeom prst="rect"/>
                                <a:ln/>
                              </pic:spPr>
                            </pic:pic>
                          </a:graphicData>
                        </a:graphic>
                      </wp:inline>
                    </w:drawing>
                  </w:r>
                  <w:r w:rsidDel="00000000" w:rsidR="00000000" w:rsidRPr="00000000">
                    <w:fldChar w:fldCharType="begin"/>
                    <w:instrText xml:space="preserve"> HYPERLINK "https://www.topuniversities.com/universities/rudn-university#918769" </w:instrText>
                    <w:fldChar w:fldCharType="separate"/>
                  </w:r>
                  <w:r w:rsidDel="00000000" w:rsidR="00000000" w:rsidRPr="00000000">
                    <w:rPr>
                      <w:rFonts w:ascii="Times New Roman" w:cs="Times New Roman" w:eastAsia="Times New Roman" w:hAnsi="Times New Roman"/>
                      <w:sz w:val="24"/>
                      <w:szCs w:val="24"/>
                      <w:rtl w:val="0"/>
                    </w:rPr>
                    <w:t xml:space="preserve">RUDN University</w:t>
                  </w:r>
                </w:p>
                <w:p w:rsidR="00000000" w:rsidDel="00000000" w:rsidP="00000000" w:rsidRDefault="00000000" w:rsidRPr="00000000" w14:paraId="0000008A">
                  <w:pPr>
                    <w:spacing w:before="0" w:line="276" w:lineRule="auto"/>
                    <w:jc w:val="center"/>
                    <w:rPr>
                      <w:rFonts w:ascii="Times New Roman" w:cs="Times New Roman" w:eastAsia="Times New Roman" w:hAnsi="Times New Roman"/>
                      <w:sz w:val="24"/>
                      <w:szCs w:val="24"/>
                    </w:rPr>
                  </w:pPr>
                  <w:r w:rsidDel="00000000" w:rsidR="00000000" w:rsidRPr="00000000">
                    <w:fldChar w:fldCharType="end"/>
                  </w:r>
                  <w:r w:rsidDel="00000000" w:rsidR="00000000" w:rsidRPr="00000000">
                    <w:fldChar w:fldCharType="begin"/>
                    <w:instrText xml:space="preserve"> HYPERLINK "https://www.topuniversities.com/universities/rudn-university" </w:instrText>
                    <w:fldChar w:fldCharType="separate"/>
                  </w:r>
                  <w:r w:rsidDel="00000000" w:rsidR="00000000" w:rsidRPr="00000000">
                    <w:rPr>
                      <w:rFonts w:ascii="Times New Roman" w:cs="Times New Roman" w:eastAsia="Times New Roman" w:hAnsi="Times New Roman"/>
                      <w:sz w:val="24"/>
                      <w:szCs w:val="24"/>
                      <w:rtl w:val="0"/>
                    </w:rPr>
                    <w:t xml:space="preserve">More</w:t>
                  </w:r>
                  <w:r w:rsidDel="00000000" w:rsidR="00000000" w:rsidRPr="00000000">
                    <w:fldChar w:fldCharType="end"/>
                  </w:r>
                </w:p>
              </w:tc>
            </w:tr>
            <w:tr>
              <w:trPr>
                <w:trHeight w:val="1035" w:hRule="atLeast"/>
              </w:trPr>
              <w:tc>
                <w:tcPr>
                  <w:tcBorders>
                    <w:top w:color="93cde4" w:space="0" w:sz="6" w:val="single"/>
                    <w:left w:color="000000" w:space="0" w:sz="0" w:val="nil"/>
                    <w:bottom w:color="93cde4" w:space="0" w:sz="6" w:val="single"/>
                    <w:right w:color="aed5e5" w:space="0" w:sz="6" w:val="single"/>
                  </w:tcBorders>
                  <w:shd w:fill="caeffe" w:val="clear"/>
                  <w:tcMar>
                    <w:top w:w="0.0" w:type="dxa"/>
                    <w:left w:w="0.0" w:type="dxa"/>
                    <w:bottom w:w="0.0" w:type="dxa"/>
                    <w:right w:w="0.0" w:type="dxa"/>
                  </w:tcMar>
                  <w:vAlign w:val="top"/>
                </w:tcPr>
                <w:p w:rsidR="00000000" w:rsidDel="00000000" w:rsidP="00000000" w:rsidRDefault="00000000" w:rsidRPr="00000000" w14:paraId="0000008C">
                  <w:pPr>
                    <w:shd w:fill="5dabcb" w:val="clea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301-500</w:t>
                  </w:r>
                </w:p>
              </w:tc>
              <w:tc>
                <w:tcPr>
                  <w:tcBorders>
                    <w:top w:color="e9e9e9" w:space="0" w:sz="6" w:val="single"/>
                    <w:left w:color="000000" w:space="0" w:sz="0" w:val="nil"/>
                    <w:bottom w:color="e9e9e9" w:space="0" w:sz="6" w:val="single"/>
                    <w:right w:color="e9e9e9" w:space="0" w:sz="6" w:val="single"/>
                  </w:tcBorders>
                  <w:shd w:fill="fcfcfc" w:val="clear"/>
                  <w:tcMar>
                    <w:top w:w="0.0" w:type="dxa"/>
                    <w:left w:w="0.0" w:type="dxa"/>
                    <w:bottom w:w="0.0" w:type="dxa"/>
                    <w:right w:w="0.0" w:type="dxa"/>
                  </w:tcMar>
                  <w:vAlign w:val="top"/>
                </w:tcPr>
                <w:p w:rsidR="00000000" w:rsidDel="00000000" w:rsidP="00000000" w:rsidRDefault="00000000" w:rsidRPr="00000000" w14:paraId="0000008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57200" cy="457200"/>
                        <wp:effectExtent b="0" l="0" r="0" t="0"/>
                        <wp:docPr descr="National Research Tomsk Polytechnic University Logo" id="22" name="image20.jpg"/>
                        <a:graphic>
                          <a:graphicData uri="http://schemas.openxmlformats.org/drawingml/2006/picture">
                            <pic:pic>
                              <pic:nvPicPr>
                                <pic:cNvPr descr="National Research Tomsk Polytechnic University Logo" id="0" name="image20.jpg"/>
                                <pic:cNvPicPr preferRelativeResize="0"/>
                              </pic:nvPicPr>
                              <pic:blipFill>
                                <a:blip r:embed="rId31"/>
                                <a:srcRect b="0" l="0" r="0" t="0"/>
                                <a:stretch>
                                  <a:fillRect/>
                                </a:stretch>
                              </pic:blipFill>
                              <pic:spPr>
                                <a:xfrm>
                                  <a:off x="0" y="0"/>
                                  <a:ext cx="457200" cy="457200"/>
                                </a:xfrm>
                                <a:prstGeom prst="rect"/>
                                <a:ln/>
                              </pic:spPr>
                            </pic:pic>
                          </a:graphicData>
                        </a:graphic>
                      </wp:inline>
                    </w:drawing>
                  </w:r>
                  <w:r w:rsidDel="00000000" w:rsidR="00000000" w:rsidRPr="00000000">
                    <w:fldChar w:fldCharType="begin"/>
                    <w:instrText xml:space="preserve"> HYPERLINK "https://www.topuniversities.com/universities/national-research-tomsk-polytechnic-university#918769" </w:instrText>
                    <w:fldChar w:fldCharType="separate"/>
                  </w:r>
                  <w:r w:rsidDel="00000000" w:rsidR="00000000" w:rsidRPr="00000000">
                    <w:rPr>
                      <w:rFonts w:ascii="Times New Roman" w:cs="Times New Roman" w:eastAsia="Times New Roman" w:hAnsi="Times New Roman"/>
                      <w:sz w:val="24"/>
                      <w:szCs w:val="24"/>
                      <w:rtl w:val="0"/>
                    </w:rPr>
                    <w:t xml:space="preserve">National Research Tomsk Polytechnic University</w:t>
                  </w:r>
                </w:p>
                <w:p w:rsidR="00000000" w:rsidDel="00000000" w:rsidP="00000000" w:rsidRDefault="00000000" w:rsidRPr="00000000" w14:paraId="0000008E">
                  <w:pPr>
                    <w:spacing w:before="0" w:line="276" w:lineRule="auto"/>
                    <w:jc w:val="center"/>
                    <w:rPr>
                      <w:rFonts w:ascii="Times New Roman" w:cs="Times New Roman" w:eastAsia="Times New Roman" w:hAnsi="Times New Roman"/>
                      <w:sz w:val="24"/>
                      <w:szCs w:val="24"/>
                    </w:rPr>
                  </w:pPr>
                  <w:r w:rsidDel="00000000" w:rsidR="00000000" w:rsidRPr="00000000">
                    <w:fldChar w:fldCharType="end"/>
                  </w:r>
                  <w:r w:rsidDel="00000000" w:rsidR="00000000" w:rsidRPr="00000000">
                    <w:fldChar w:fldCharType="begin"/>
                    <w:instrText xml:space="preserve"> HYPERLINK "https://www.topuniversities.com/universities/national-research-tomsk-polytechnic-university" </w:instrText>
                    <w:fldChar w:fldCharType="separate"/>
                  </w:r>
                  <w:r w:rsidDel="00000000" w:rsidR="00000000" w:rsidRPr="00000000">
                    <w:rPr>
                      <w:rFonts w:ascii="Times New Roman" w:cs="Times New Roman" w:eastAsia="Times New Roman" w:hAnsi="Times New Roman"/>
                      <w:sz w:val="24"/>
                      <w:szCs w:val="24"/>
                      <w:rtl w:val="0"/>
                    </w:rPr>
                    <w:t xml:space="preserve">More</w:t>
                  </w:r>
                  <w:r w:rsidDel="00000000" w:rsidR="00000000" w:rsidRPr="00000000">
                    <w:fldChar w:fldCharType="end"/>
                  </w:r>
                </w:p>
              </w:tc>
            </w:tr>
          </w:tbl>
          <w:p w:rsidR="00000000" w:rsidDel="00000000" w:rsidP="00000000" w:rsidRDefault="00000000" w:rsidRPr="00000000" w14:paraId="00000090">
            <w:pPr>
              <w:shd w:fill="ffffff" w:val="clear"/>
              <w:spacing w:before="1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Ranking 13 of 13 (499 items)</w:t>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92">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spacing w:line="276"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Для объективности приведем отечественную систему оценки деятельности современного университета:</w:t>
      </w:r>
    </w:p>
    <w:p w:rsidR="00000000" w:rsidDel="00000000" w:rsidP="00000000" w:rsidRDefault="00000000" w:rsidRPr="00000000" w14:paraId="00000094">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shd w:fill="ffffff" w:val="clear"/>
        <w:spacing w:after="220" w:before="8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Методика и процедуры формирования Национального рейтинга университетов 2019 года (НРУ2019) -  </w:t>
      </w:r>
      <w:hyperlink r:id="rId32">
        <w:r w:rsidDel="00000000" w:rsidR="00000000" w:rsidRPr="00000000">
          <w:rPr>
            <w:rFonts w:ascii="Times New Roman" w:cs="Times New Roman" w:eastAsia="Times New Roman" w:hAnsi="Times New Roman"/>
            <w:b w:val="1"/>
            <w:sz w:val="24"/>
            <w:szCs w:val="24"/>
            <w:u w:val="single"/>
            <w:rtl w:val="0"/>
          </w:rPr>
          <w:t xml:space="preserve">academia.interfax.ru</w:t>
        </w:r>
      </w:hyperlink>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96">
      <w:pPr>
        <w:shd w:fill="ffffff" w:val="clear"/>
        <w:spacing w:after="220" w:before="8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Целями</w:t>
      </w:r>
      <w:r w:rsidDel="00000000" w:rsidR="00000000" w:rsidRPr="00000000">
        <w:rPr>
          <w:rFonts w:ascii="Times New Roman" w:cs="Times New Roman" w:eastAsia="Times New Roman" w:hAnsi="Times New Roman"/>
          <w:sz w:val="24"/>
          <w:szCs w:val="24"/>
          <w:rtl w:val="0"/>
        </w:rPr>
        <w:t xml:space="preserve"> ежегодного исследования «Национальный рейтинг университетов» является поиск адекватной оценки деятельности современного университета, отвечающего лучшим мировым образцам; развитие канала коммуникаций между академическим сообществом и массовыми аудиториями; поиски новых технологий оценки деятельности институтов в сфере образования, исследований и разработок, инновационного развития.</w:t>
      </w:r>
    </w:p>
    <w:p w:rsidR="00000000" w:rsidDel="00000000" w:rsidP="00000000" w:rsidRDefault="00000000" w:rsidRPr="00000000" w14:paraId="00000097">
      <w:pPr>
        <w:shd w:fill="ffffff" w:val="clear"/>
        <w:spacing w:after="220" w:before="8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Сводный рейтинг НРУ с 2018 года формируется линейной комбинацией параметрических рейтингов:</w:t>
      </w:r>
    </w:p>
    <w:p w:rsidR="00000000" w:rsidDel="00000000" w:rsidP="00000000" w:rsidRDefault="00000000" w:rsidRPr="00000000" w14:paraId="00000098">
      <w:pPr>
        <w:shd w:fill="ffffff" w:val="clear"/>
        <w:spacing w:after="220" w:before="8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СР =0,2 * РО + 0,2 * РИ +0,15 * РС + 0,15 * РМ + 0,15 * РП + 0,15 * РБ</w:t>
      </w:r>
    </w:p>
    <w:p w:rsidR="00000000" w:rsidDel="00000000" w:rsidP="00000000" w:rsidRDefault="00000000" w:rsidRPr="00000000" w14:paraId="00000099">
      <w:pPr>
        <w:shd w:fill="ffffff" w:val="clear"/>
        <w:spacing w:after="220" w:before="8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Сводный рейтинг:</w:t>
      </w:r>
    </w:p>
    <w:p w:rsidR="00000000" w:rsidDel="00000000" w:rsidP="00000000" w:rsidRDefault="00000000" w:rsidRPr="00000000" w14:paraId="0000009A">
      <w:pPr>
        <w:shd w:fill="ffffff" w:val="clear"/>
        <w:spacing w:after="220" w:before="80" w:line="276" w:lineRule="auto"/>
        <w:rPr>
          <w:rFonts w:ascii="Times New Roman" w:cs="Times New Roman" w:eastAsia="Times New Roman" w:hAnsi="Times New Roman"/>
          <w:sz w:val="24"/>
          <w:szCs w:val="24"/>
        </w:rPr>
      </w:pPr>
      <w:r w:rsidDel="00000000" w:rsidR="00000000" w:rsidRPr="00000000">
        <w:rPr>
          <w:rtl w:val="0"/>
        </w:rPr>
      </w:r>
    </w:p>
    <w:tbl>
      <w:tblPr>
        <w:tblStyle w:val="Table5"/>
        <w:tblW w:w="10740.0" w:type="dxa"/>
        <w:jc w:val="left"/>
        <w:tblInd w:w="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05"/>
        <w:gridCol w:w="3345"/>
        <w:gridCol w:w="645"/>
        <w:gridCol w:w="3285"/>
        <w:gridCol w:w="3060"/>
        <w:tblGridChange w:id="0">
          <w:tblGrid>
            <w:gridCol w:w="405"/>
            <w:gridCol w:w="3345"/>
            <w:gridCol w:w="645"/>
            <w:gridCol w:w="3285"/>
            <w:gridCol w:w="3060"/>
          </w:tblGrid>
        </w:tblGridChange>
      </w:tblGrid>
      <w:tr>
        <w:trPr>
          <w:trHeight w:val="1245" w:hRule="atLeast"/>
        </w:trPr>
        <w:tc>
          <w:tcPr>
            <w:tcBorders>
              <w:top w:color="000000" w:space="0" w:sz="4" w:val="single"/>
              <w:left w:color="000000" w:space="0" w:sz="4" w:val="single"/>
              <w:bottom w:color="000000" w:space="0" w:sz="4" w:val="single"/>
              <w:right w:color="000000" w:space="0" w:sz="4" w:val="single"/>
            </w:tcBorders>
            <w:tcMar>
              <w:top w:w="300.0" w:type="dxa"/>
              <w:left w:w="0.0" w:type="dxa"/>
              <w:bottom w:w="300.0" w:type="dxa"/>
              <w:right w:w="300.0" w:type="dxa"/>
            </w:tcMar>
            <w:vAlign w:val="top"/>
          </w:tcPr>
          <w:p w:rsidR="00000000" w:rsidDel="00000000" w:rsidP="00000000" w:rsidRDefault="00000000" w:rsidRPr="00000000" w14:paraId="0000009B">
            <w:pPr>
              <w:keepNext w:val="1"/>
              <w:shd w:fill="ffffff" w:val="clear"/>
              <w:spacing w:after="40" w:before="4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Mar>
              <w:top w:w="300.0" w:type="dxa"/>
              <w:left w:w="80.0" w:type="dxa"/>
              <w:bottom w:w="300.0" w:type="dxa"/>
              <w:right w:w="80.0" w:type="dxa"/>
            </w:tcMar>
            <w:vAlign w:val="top"/>
          </w:tcPr>
          <w:p w:rsidR="00000000" w:rsidDel="00000000" w:rsidP="00000000" w:rsidRDefault="00000000" w:rsidRPr="00000000" w14:paraId="0000009C">
            <w:pPr>
              <w:keepNext w:val="1"/>
              <w:shd w:fill="ffffff" w:val="clear"/>
              <w:spacing w:after="40" w:before="4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Параметрический</w:t>
            </w:r>
          </w:p>
          <w:p w:rsidR="00000000" w:rsidDel="00000000" w:rsidP="00000000" w:rsidRDefault="00000000" w:rsidRPr="00000000" w14:paraId="0000009D">
            <w:pPr>
              <w:keepNext w:val="1"/>
              <w:shd w:fill="ffffff" w:val="clear"/>
              <w:spacing w:after="40" w:before="4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показатель</w:t>
            </w:r>
          </w:p>
        </w:tc>
        <w:tc>
          <w:tcPr>
            <w:tcBorders>
              <w:top w:color="000000" w:space="0" w:sz="4" w:val="single"/>
              <w:left w:color="000000" w:space="0" w:sz="4" w:val="single"/>
              <w:bottom w:color="000000" w:space="0" w:sz="4" w:val="single"/>
              <w:right w:color="000000" w:space="0" w:sz="4" w:val="single"/>
            </w:tcBorders>
            <w:tcMar>
              <w:top w:w="300.0" w:type="dxa"/>
              <w:left w:w="80.0" w:type="dxa"/>
              <w:bottom w:w="300.0" w:type="dxa"/>
              <w:right w:w="80.0" w:type="dxa"/>
            </w:tcMar>
            <w:vAlign w:val="top"/>
          </w:tcPr>
          <w:p w:rsidR="00000000" w:rsidDel="00000000" w:rsidP="00000000" w:rsidRDefault="00000000" w:rsidRPr="00000000" w14:paraId="0000009E">
            <w:pPr>
              <w:keepNext w:val="1"/>
              <w:shd w:fill="ffffff" w:val="clear"/>
              <w:spacing w:after="40" w:before="4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Вес, </w:t>
            </w:r>
          </w:p>
          <w:p w:rsidR="00000000" w:rsidDel="00000000" w:rsidP="00000000" w:rsidRDefault="00000000" w:rsidRPr="00000000" w14:paraId="0000009F">
            <w:pPr>
              <w:keepNext w:val="1"/>
              <w:shd w:fill="ffffff" w:val="clear"/>
              <w:spacing w:after="40" w:before="4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tcMar>
              <w:top w:w="300.0" w:type="dxa"/>
              <w:left w:w="80.0" w:type="dxa"/>
              <w:bottom w:w="300.0" w:type="dxa"/>
              <w:right w:w="80.0" w:type="dxa"/>
            </w:tcMar>
            <w:vAlign w:val="top"/>
          </w:tcPr>
          <w:p w:rsidR="00000000" w:rsidDel="00000000" w:rsidP="00000000" w:rsidRDefault="00000000" w:rsidRPr="00000000" w14:paraId="000000A0">
            <w:pPr>
              <w:keepNext w:val="1"/>
              <w:shd w:fill="ffffff" w:val="clear"/>
              <w:spacing w:after="40" w:before="4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Комментарии  </w:t>
            </w:r>
          </w:p>
        </w:tc>
        <w:tc>
          <w:tcPr>
            <w:tcBorders>
              <w:top w:color="000000" w:space="0" w:sz="4" w:val="single"/>
              <w:left w:color="000000" w:space="0" w:sz="4" w:val="single"/>
              <w:bottom w:color="000000" w:space="0" w:sz="4" w:val="single"/>
              <w:right w:color="000000" w:space="0" w:sz="4" w:val="single"/>
            </w:tcBorders>
            <w:tcMar>
              <w:top w:w="300.0" w:type="dxa"/>
              <w:left w:w="80.0" w:type="dxa"/>
              <w:bottom w:w="300.0" w:type="dxa"/>
              <w:right w:w="80.0" w:type="dxa"/>
            </w:tcMar>
            <w:vAlign w:val="top"/>
          </w:tcPr>
          <w:p w:rsidR="00000000" w:rsidDel="00000000" w:rsidP="00000000" w:rsidRDefault="00000000" w:rsidRPr="00000000" w14:paraId="000000A1">
            <w:pPr>
              <w:keepNext w:val="1"/>
              <w:shd w:fill="ffffff" w:val="clear"/>
              <w:spacing w:after="40" w:before="4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Источники</w:t>
            </w:r>
          </w:p>
        </w:tc>
      </w:tr>
      <w:tr>
        <w:trPr>
          <w:trHeight w:val="1155" w:hRule="atLeast"/>
        </w:trPr>
        <w:tc>
          <w:tcPr>
            <w:tcBorders>
              <w:top w:color="000000" w:space="0" w:sz="4" w:val="single"/>
              <w:left w:color="000000" w:space="0" w:sz="4" w:val="single"/>
              <w:bottom w:color="000000" w:space="0" w:sz="4" w:val="single"/>
              <w:right w:color="000000" w:space="0" w:sz="4" w:val="single"/>
            </w:tcBorders>
            <w:tcMar>
              <w:top w:w="300.0" w:type="dxa"/>
              <w:left w:w="0.0" w:type="dxa"/>
              <w:bottom w:w="300.0" w:type="dxa"/>
              <w:right w:w="300.0" w:type="dxa"/>
            </w:tcMar>
            <w:vAlign w:val="top"/>
          </w:tcPr>
          <w:p w:rsidR="00000000" w:rsidDel="00000000" w:rsidP="00000000" w:rsidRDefault="00000000" w:rsidRPr="00000000" w14:paraId="000000A2">
            <w:pPr>
              <w:keepNext w:val="1"/>
              <w:shd w:fill="ffffff" w:val="clear"/>
              <w:spacing w:after="40" w:before="4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300.0" w:type="dxa"/>
              <w:left w:w="80.0" w:type="dxa"/>
              <w:bottom w:w="300.0" w:type="dxa"/>
              <w:right w:w="80.0" w:type="dxa"/>
            </w:tcMar>
            <w:vAlign w:val="top"/>
          </w:tcPr>
          <w:p w:rsidR="00000000" w:rsidDel="00000000" w:rsidP="00000000" w:rsidRDefault="00000000" w:rsidRPr="00000000" w14:paraId="000000A3">
            <w:pPr>
              <w:keepNext w:val="1"/>
              <w:shd w:fill="ffffff" w:val="clear"/>
              <w:spacing w:after="40" w:before="4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Оценка деятельности университета в сфере «Образование» -</w:t>
            </w:r>
            <w:r w:rsidDel="00000000" w:rsidR="00000000" w:rsidRPr="00000000">
              <w:rPr>
                <w:rFonts w:ascii="Times New Roman" w:cs="Times New Roman" w:eastAsia="Times New Roman" w:hAnsi="Times New Roman"/>
                <w:b w:val="1"/>
                <w:sz w:val="24"/>
                <w:szCs w:val="24"/>
                <w:rtl w:val="0"/>
              </w:rPr>
              <w:t xml:space="preserve">О</w:t>
            </w:r>
          </w:p>
        </w:tc>
        <w:tc>
          <w:tcPr>
            <w:tcBorders>
              <w:top w:color="000000" w:space="0" w:sz="4" w:val="single"/>
              <w:left w:color="000000" w:space="0" w:sz="4" w:val="single"/>
              <w:bottom w:color="000000" w:space="0" w:sz="4" w:val="single"/>
              <w:right w:color="000000" w:space="0" w:sz="4" w:val="single"/>
            </w:tcBorders>
            <w:tcMar>
              <w:top w:w="300.0" w:type="dxa"/>
              <w:left w:w="80.0" w:type="dxa"/>
              <w:bottom w:w="300.0" w:type="dxa"/>
              <w:right w:w="80.0" w:type="dxa"/>
            </w:tcMar>
            <w:vAlign w:val="top"/>
          </w:tcPr>
          <w:p w:rsidR="00000000" w:rsidDel="00000000" w:rsidP="00000000" w:rsidRDefault="00000000" w:rsidRPr="00000000" w14:paraId="000000A4">
            <w:pPr>
              <w:keepNext w:val="1"/>
              <w:shd w:fill="ffffff" w:val="clear"/>
              <w:spacing w:after="40" w:before="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tcMar>
              <w:top w:w="300.0" w:type="dxa"/>
              <w:left w:w="80.0" w:type="dxa"/>
              <w:bottom w:w="300.0" w:type="dxa"/>
              <w:right w:w="80.0" w:type="dxa"/>
            </w:tcMar>
            <w:vAlign w:val="top"/>
          </w:tcPr>
          <w:p w:rsidR="00000000" w:rsidDel="00000000" w:rsidP="00000000" w:rsidRDefault="00000000" w:rsidRPr="00000000" w14:paraId="000000A5">
            <w:pPr>
              <w:keepNext w:val="1"/>
              <w:shd w:fill="ffffff" w:val="clear"/>
              <w:spacing w:after="40" w:before="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Оцениваются процессы 1 уровня высшего образования</w:t>
            </w:r>
          </w:p>
        </w:tc>
        <w:tc>
          <w:tcPr>
            <w:tcBorders>
              <w:top w:color="000000" w:space="0" w:sz="4" w:val="single"/>
              <w:left w:color="000000" w:space="0" w:sz="4" w:val="single"/>
              <w:bottom w:color="000000" w:space="0" w:sz="4" w:val="single"/>
              <w:right w:color="000000" w:space="0" w:sz="4" w:val="single"/>
            </w:tcBorders>
            <w:tcMar>
              <w:top w:w="300.0" w:type="dxa"/>
              <w:left w:w="80.0" w:type="dxa"/>
              <w:bottom w:w="300.0" w:type="dxa"/>
              <w:right w:w="80.0" w:type="dxa"/>
            </w:tcMar>
            <w:vAlign w:val="top"/>
          </w:tcPr>
          <w:p w:rsidR="00000000" w:rsidDel="00000000" w:rsidP="00000000" w:rsidRDefault="00000000" w:rsidRPr="00000000" w14:paraId="000000A6">
            <w:pPr>
              <w:keepNext w:val="1"/>
              <w:shd w:fill="ffffff" w:val="clear"/>
              <w:spacing w:after="40" w:before="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Результаты частного рейтинга НРУ2019 по параметру «Образование»</w:t>
            </w:r>
          </w:p>
        </w:tc>
      </w:tr>
      <w:tr>
        <w:trPr>
          <w:trHeight w:val="1545" w:hRule="atLeast"/>
        </w:trPr>
        <w:tc>
          <w:tcPr>
            <w:tcBorders>
              <w:top w:color="000000" w:space="0" w:sz="4" w:val="single"/>
              <w:left w:color="000000" w:space="0" w:sz="4" w:val="single"/>
              <w:bottom w:color="000000" w:space="0" w:sz="4" w:val="single"/>
              <w:right w:color="000000" w:space="0" w:sz="4" w:val="single"/>
            </w:tcBorders>
            <w:tcMar>
              <w:top w:w="300.0" w:type="dxa"/>
              <w:left w:w="0.0" w:type="dxa"/>
              <w:bottom w:w="300.0" w:type="dxa"/>
              <w:right w:w="300.0" w:type="dxa"/>
            </w:tcMar>
            <w:vAlign w:val="top"/>
          </w:tcPr>
          <w:p w:rsidR="00000000" w:rsidDel="00000000" w:rsidP="00000000" w:rsidRDefault="00000000" w:rsidRPr="00000000" w14:paraId="000000A7">
            <w:pPr>
              <w:keepNext w:val="1"/>
              <w:shd w:fill="ffffff" w:val="clear"/>
              <w:spacing w:after="40" w:before="4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Mar>
              <w:top w:w="300.0" w:type="dxa"/>
              <w:left w:w="80.0" w:type="dxa"/>
              <w:bottom w:w="300.0" w:type="dxa"/>
              <w:right w:w="80.0" w:type="dxa"/>
            </w:tcMar>
            <w:vAlign w:val="top"/>
          </w:tcPr>
          <w:p w:rsidR="00000000" w:rsidDel="00000000" w:rsidP="00000000" w:rsidRDefault="00000000" w:rsidRPr="00000000" w14:paraId="000000A8">
            <w:pPr>
              <w:keepNext w:val="1"/>
              <w:shd w:fill="ffffff" w:val="clear"/>
              <w:spacing w:after="40" w:before="4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Оценка деятельности университета в сфере «Исследования»  - </w:t>
            </w:r>
            <w:r w:rsidDel="00000000" w:rsidR="00000000" w:rsidRPr="00000000">
              <w:rPr>
                <w:rFonts w:ascii="Times New Roman" w:cs="Times New Roman" w:eastAsia="Times New Roman" w:hAnsi="Times New Roman"/>
                <w:b w:val="1"/>
                <w:sz w:val="24"/>
                <w:szCs w:val="24"/>
                <w:rtl w:val="0"/>
              </w:rPr>
              <w:t xml:space="preserve">И</w:t>
            </w:r>
          </w:p>
        </w:tc>
        <w:tc>
          <w:tcPr>
            <w:tcBorders>
              <w:top w:color="000000" w:space="0" w:sz="4" w:val="single"/>
              <w:left w:color="000000" w:space="0" w:sz="4" w:val="single"/>
              <w:bottom w:color="000000" w:space="0" w:sz="4" w:val="single"/>
              <w:right w:color="000000" w:space="0" w:sz="4" w:val="single"/>
            </w:tcBorders>
            <w:tcMar>
              <w:top w:w="300.0" w:type="dxa"/>
              <w:left w:w="80.0" w:type="dxa"/>
              <w:bottom w:w="300.0" w:type="dxa"/>
              <w:right w:w="80.0" w:type="dxa"/>
            </w:tcMar>
            <w:vAlign w:val="top"/>
          </w:tcPr>
          <w:p w:rsidR="00000000" w:rsidDel="00000000" w:rsidP="00000000" w:rsidRDefault="00000000" w:rsidRPr="00000000" w14:paraId="000000A9">
            <w:pPr>
              <w:keepNext w:val="1"/>
              <w:shd w:fill="ffffff" w:val="clear"/>
              <w:spacing w:after="40" w:before="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tcMar>
              <w:top w:w="300.0" w:type="dxa"/>
              <w:left w:w="80.0" w:type="dxa"/>
              <w:bottom w:w="300.0" w:type="dxa"/>
              <w:right w:w="80.0" w:type="dxa"/>
            </w:tcMar>
            <w:vAlign w:val="top"/>
          </w:tcPr>
          <w:p w:rsidR="00000000" w:rsidDel="00000000" w:rsidP="00000000" w:rsidRDefault="00000000" w:rsidRPr="00000000" w14:paraId="000000AA">
            <w:pPr>
              <w:keepNext w:val="1"/>
              <w:shd w:fill="ffffff" w:val="clear"/>
              <w:spacing w:after="40" w:before="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Оцениваются процессы 2 и 3 уровней высшего образования; организация и результаты исследовательского процесса</w:t>
            </w:r>
          </w:p>
        </w:tc>
        <w:tc>
          <w:tcPr>
            <w:tcBorders>
              <w:top w:color="000000" w:space="0" w:sz="4" w:val="single"/>
              <w:left w:color="000000" w:space="0" w:sz="4" w:val="single"/>
              <w:bottom w:color="000000" w:space="0" w:sz="4" w:val="single"/>
              <w:right w:color="000000" w:space="0" w:sz="4" w:val="single"/>
            </w:tcBorders>
            <w:tcMar>
              <w:top w:w="300.0" w:type="dxa"/>
              <w:left w:w="80.0" w:type="dxa"/>
              <w:bottom w:w="300.0" w:type="dxa"/>
              <w:right w:w="80.0" w:type="dxa"/>
            </w:tcMar>
            <w:vAlign w:val="top"/>
          </w:tcPr>
          <w:p w:rsidR="00000000" w:rsidDel="00000000" w:rsidP="00000000" w:rsidRDefault="00000000" w:rsidRPr="00000000" w14:paraId="000000AB">
            <w:pPr>
              <w:keepNext w:val="1"/>
              <w:shd w:fill="ffffff" w:val="clear"/>
              <w:spacing w:after="40" w:before="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Результаты частного рейтинга НРУ2019 по параметру «Исследования»</w:t>
            </w:r>
          </w:p>
        </w:tc>
      </w:tr>
      <w:tr>
        <w:trPr>
          <w:trHeight w:val="1695" w:hRule="atLeast"/>
        </w:trPr>
        <w:tc>
          <w:tcPr>
            <w:tcBorders>
              <w:top w:color="000000" w:space="0" w:sz="4" w:val="single"/>
              <w:left w:color="000000" w:space="0" w:sz="4" w:val="single"/>
              <w:bottom w:color="000000" w:space="0" w:sz="4" w:val="single"/>
              <w:right w:color="000000" w:space="0" w:sz="4" w:val="single"/>
            </w:tcBorders>
            <w:tcMar>
              <w:top w:w="300.0" w:type="dxa"/>
              <w:left w:w="0.0" w:type="dxa"/>
              <w:bottom w:w="300.0" w:type="dxa"/>
              <w:right w:w="300.0" w:type="dxa"/>
            </w:tcMar>
            <w:vAlign w:val="top"/>
          </w:tcPr>
          <w:p w:rsidR="00000000" w:rsidDel="00000000" w:rsidP="00000000" w:rsidRDefault="00000000" w:rsidRPr="00000000" w14:paraId="000000AC">
            <w:pPr>
              <w:keepNext w:val="1"/>
              <w:shd w:fill="ffffff" w:val="clear"/>
              <w:spacing w:after="40" w:before="4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Mar>
              <w:top w:w="300.0" w:type="dxa"/>
              <w:left w:w="80.0" w:type="dxa"/>
              <w:bottom w:w="300.0" w:type="dxa"/>
              <w:right w:w="80.0" w:type="dxa"/>
            </w:tcMar>
            <w:vAlign w:val="top"/>
          </w:tcPr>
          <w:p w:rsidR="00000000" w:rsidDel="00000000" w:rsidP="00000000" w:rsidRDefault="00000000" w:rsidRPr="00000000" w14:paraId="000000AD">
            <w:pPr>
              <w:keepNext w:val="1"/>
              <w:shd w:fill="ffffff" w:val="clear"/>
              <w:spacing w:after="40" w:before="4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Оценка деятельности университета в сфере «Социальная среда» - </w:t>
            </w:r>
            <w:r w:rsidDel="00000000" w:rsidR="00000000" w:rsidRPr="00000000">
              <w:rPr>
                <w:rFonts w:ascii="Times New Roman" w:cs="Times New Roman" w:eastAsia="Times New Roman" w:hAnsi="Times New Roman"/>
                <w:b w:val="1"/>
                <w:sz w:val="24"/>
                <w:szCs w:val="24"/>
                <w:rtl w:val="0"/>
              </w:rPr>
              <w:t xml:space="preserve">С</w:t>
            </w:r>
          </w:p>
        </w:tc>
        <w:tc>
          <w:tcPr>
            <w:tcBorders>
              <w:top w:color="000000" w:space="0" w:sz="4" w:val="single"/>
              <w:left w:color="000000" w:space="0" w:sz="4" w:val="single"/>
              <w:bottom w:color="000000" w:space="0" w:sz="4" w:val="single"/>
              <w:right w:color="000000" w:space="0" w:sz="4" w:val="single"/>
            </w:tcBorders>
            <w:tcMar>
              <w:top w:w="300.0" w:type="dxa"/>
              <w:left w:w="80.0" w:type="dxa"/>
              <w:bottom w:w="300.0" w:type="dxa"/>
              <w:right w:w="80.0" w:type="dxa"/>
            </w:tcMar>
            <w:vAlign w:val="top"/>
          </w:tcPr>
          <w:p w:rsidR="00000000" w:rsidDel="00000000" w:rsidP="00000000" w:rsidRDefault="00000000" w:rsidRPr="00000000" w14:paraId="000000AE">
            <w:pPr>
              <w:keepNext w:val="1"/>
              <w:shd w:fill="ffffff" w:val="clear"/>
              <w:spacing w:after="40" w:before="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Borders>
              <w:top w:color="000000" w:space="0" w:sz="4" w:val="single"/>
              <w:left w:color="000000" w:space="0" w:sz="4" w:val="single"/>
              <w:bottom w:color="000000" w:space="0" w:sz="4" w:val="single"/>
              <w:right w:color="000000" w:space="0" w:sz="4" w:val="single"/>
            </w:tcBorders>
            <w:tcMar>
              <w:top w:w="300.0" w:type="dxa"/>
              <w:left w:w="80.0" w:type="dxa"/>
              <w:bottom w:w="300.0" w:type="dxa"/>
              <w:right w:w="80.0" w:type="dxa"/>
            </w:tcMar>
            <w:vAlign w:val="top"/>
          </w:tcPr>
          <w:p w:rsidR="00000000" w:rsidDel="00000000" w:rsidP="00000000" w:rsidRDefault="00000000" w:rsidRPr="00000000" w14:paraId="000000AF">
            <w:pPr>
              <w:keepNext w:val="1"/>
              <w:shd w:fill="ffffff" w:val="clear"/>
              <w:spacing w:after="40" w:before="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Оцениваются процессы развития социальной среды университета, в том числе организация непрерывного образования (LLL)</w:t>
            </w:r>
          </w:p>
        </w:tc>
        <w:tc>
          <w:tcPr>
            <w:tcBorders>
              <w:top w:color="000000" w:space="0" w:sz="4" w:val="single"/>
              <w:left w:color="000000" w:space="0" w:sz="4" w:val="single"/>
              <w:bottom w:color="000000" w:space="0" w:sz="4" w:val="single"/>
              <w:right w:color="000000" w:space="0" w:sz="4" w:val="single"/>
            </w:tcBorders>
            <w:tcMar>
              <w:top w:w="300.0" w:type="dxa"/>
              <w:left w:w="80.0" w:type="dxa"/>
              <w:bottom w:w="300.0" w:type="dxa"/>
              <w:right w:w="80.0" w:type="dxa"/>
            </w:tcMar>
            <w:vAlign w:val="top"/>
          </w:tcPr>
          <w:p w:rsidR="00000000" w:rsidDel="00000000" w:rsidP="00000000" w:rsidRDefault="00000000" w:rsidRPr="00000000" w14:paraId="000000B0">
            <w:pPr>
              <w:keepNext w:val="1"/>
              <w:shd w:fill="ffffff" w:val="clear"/>
              <w:spacing w:after="40" w:before="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Результаты частного рейтинга НРУ2019 по параметру «Социальная среда»</w:t>
            </w:r>
          </w:p>
        </w:tc>
      </w:tr>
      <w:tr>
        <w:trPr>
          <w:trHeight w:val="1230" w:hRule="atLeast"/>
        </w:trPr>
        <w:tc>
          <w:tcPr>
            <w:tcBorders>
              <w:top w:color="000000" w:space="0" w:sz="4" w:val="single"/>
              <w:left w:color="000000" w:space="0" w:sz="4" w:val="single"/>
              <w:bottom w:color="000000" w:space="0" w:sz="4" w:val="single"/>
              <w:right w:color="000000" w:space="0" w:sz="4" w:val="single"/>
            </w:tcBorders>
            <w:tcMar>
              <w:top w:w="300.0" w:type="dxa"/>
              <w:left w:w="0.0" w:type="dxa"/>
              <w:bottom w:w="300.0" w:type="dxa"/>
              <w:right w:w="300.0" w:type="dxa"/>
            </w:tcMar>
            <w:vAlign w:val="top"/>
          </w:tcPr>
          <w:p w:rsidR="00000000" w:rsidDel="00000000" w:rsidP="00000000" w:rsidRDefault="00000000" w:rsidRPr="00000000" w14:paraId="000000B1">
            <w:pPr>
              <w:keepNext w:val="1"/>
              <w:shd w:fill="ffffff" w:val="clear"/>
              <w:spacing w:after="40" w:before="4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Mar>
              <w:top w:w="300.0" w:type="dxa"/>
              <w:left w:w="80.0" w:type="dxa"/>
              <w:bottom w:w="300.0" w:type="dxa"/>
              <w:right w:w="80.0" w:type="dxa"/>
            </w:tcMar>
            <w:vAlign w:val="top"/>
          </w:tcPr>
          <w:p w:rsidR="00000000" w:rsidDel="00000000" w:rsidP="00000000" w:rsidRDefault="00000000" w:rsidRPr="00000000" w14:paraId="000000B2">
            <w:pPr>
              <w:keepNext w:val="1"/>
              <w:shd w:fill="ffffff" w:val="clear"/>
              <w:spacing w:after="40" w:before="4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Оценка деятельности университета в сфере «Интернационализация»- </w:t>
            </w:r>
            <w:r w:rsidDel="00000000" w:rsidR="00000000" w:rsidRPr="00000000">
              <w:rPr>
                <w:rFonts w:ascii="Times New Roman" w:cs="Times New Roman" w:eastAsia="Times New Roman" w:hAnsi="Times New Roman"/>
                <w:b w:val="1"/>
                <w:sz w:val="24"/>
                <w:szCs w:val="24"/>
                <w:rtl w:val="0"/>
              </w:rPr>
              <w:t xml:space="preserve">М</w:t>
            </w:r>
          </w:p>
        </w:tc>
        <w:tc>
          <w:tcPr>
            <w:tcBorders>
              <w:top w:color="000000" w:space="0" w:sz="4" w:val="single"/>
              <w:left w:color="000000" w:space="0" w:sz="4" w:val="single"/>
              <w:bottom w:color="000000" w:space="0" w:sz="4" w:val="single"/>
              <w:right w:color="000000" w:space="0" w:sz="4" w:val="single"/>
            </w:tcBorders>
            <w:tcMar>
              <w:top w:w="300.0" w:type="dxa"/>
              <w:left w:w="80.0" w:type="dxa"/>
              <w:bottom w:w="300.0" w:type="dxa"/>
              <w:right w:w="80.0" w:type="dxa"/>
            </w:tcMar>
            <w:vAlign w:val="top"/>
          </w:tcPr>
          <w:p w:rsidR="00000000" w:rsidDel="00000000" w:rsidP="00000000" w:rsidRDefault="00000000" w:rsidRPr="00000000" w14:paraId="000000B3">
            <w:pPr>
              <w:keepNext w:val="1"/>
              <w:shd w:fill="ffffff" w:val="clear"/>
              <w:spacing w:after="40" w:before="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Borders>
              <w:top w:color="000000" w:space="0" w:sz="4" w:val="single"/>
              <w:left w:color="000000" w:space="0" w:sz="4" w:val="single"/>
              <w:bottom w:color="000000" w:space="0" w:sz="4" w:val="single"/>
              <w:right w:color="000000" w:space="0" w:sz="4" w:val="single"/>
            </w:tcBorders>
            <w:tcMar>
              <w:top w:w="300.0" w:type="dxa"/>
              <w:left w:w="80.0" w:type="dxa"/>
              <w:bottom w:w="300.0" w:type="dxa"/>
              <w:right w:w="80.0" w:type="dxa"/>
            </w:tcMar>
            <w:vAlign w:val="top"/>
          </w:tcPr>
          <w:p w:rsidR="00000000" w:rsidDel="00000000" w:rsidP="00000000" w:rsidRDefault="00000000" w:rsidRPr="00000000" w14:paraId="000000B4">
            <w:pPr>
              <w:keepNext w:val="1"/>
              <w:shd w:fill="ffffff" w:val="clear"/>
              <w:spacing w:after="40" w:before="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Оцениваются процессы развития международных связей университета</w:t>
            </w:r>
          </w:p>
        </w:tc>
        <w:tc>
          <w:tcPr>
            <w:tcBorders>
              <w:top w:color="000000" w:space="0" w:sz="4" w:val="single"/>
              <w:left w:color="000000" w:space="0" w:sz="4" w:val="single"/>
              <w:bottom w:color="000000" w:space="0" w:sz="4" w:val="single"/>
              <w:right w:color="000000" w:space="0" w:sz="4" w:val="single"/>
            </w:tcBorders>
            <w:tcMar>
              <w:top w:w="300.0" w:type="dxa"/>
              <w:left w:w="80.0" w:type="dxa"/>
              <w:bottom w:w="300.0" w:type="dxa"/>
              <w:right w:w="80.0" w:type="dxa"/>
            </w:tcMar>
            <w:vAlign w:val="top"/>
          </w:tcPr>
          <w:p w:rsidR="00000000" w:rsidDel="00000000" w:rsidP="00000000" w:rsidRDefault="00000000" w:rsidRPr="00000000" w14:paraId="000000B5">
            <w:pPr>
              <w:keepNext w:val="1"/>
              <w:shd w:fill="ffffff" w:val="clear"/>
              <w:spacing w:after="40" w:before="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Результаты частного рейтинга НРУ2019 по параметру «Интернационализация</w:t>
            </w:r>
          </w:p>
        </w:tc>
      </w:tr>
      <w:tr>
        <w:trPr>
          <w:trHeight w:val="1635" w:hRule="atLeast"/>
        </w:trPr>
        <w:tc>
          <w:tcPr>
            <w:tcBorders>
              <w:top w:color="000000" w:space="0" w:sz="4" w:val="single"/>
              <w:left w:color="000000" w:space="0" w:sz="4" w:val="single"/>
              <w:bottom w:color="000000" w:space="0" w:sz="4" w:val="single"/>
              <w:right w:color="000000" w:space="0" w:sz="4" w:val="single"/>
            </w:tcBorders>
            <w:tcMar>
              <w:top w:w="300.0" w:type="dxa"/>
              <w:left w:w="0.0" w:type="dxa"/>
              <w:bottom w:w="300.0" w:type="dxa"/>
              <w:right w:w="300.0" w:type="dxa"/>
            </w:tcMar>
            <w:vAlign w:val="top"/>
          </w:tcPr>
          <w:p w:rsidR="00000000" w:rsidDel="00000000" w:rsidP="00000000" w:rsidRDefault="00000000" w:rsidRPr="00000000" w14:paraId="000000B6">
            <w:pPr>
              <w:keepNext w:val="1"/>
              <w:shd w:fill="ffffff" w:val="clear"/>
              <w:spacing w:after="40" w:before="4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Mar>
              <w:top w:w="300.0" w:type="dxa"/>
              <w:left w:w="80.0" w:type="dxa"/>
              <w:bottom w:w="300.0" w:type="dxa"/>
              <w:right w:w="80.0" w:type="dxa"/>
            </w:tcMar>
            <w:vAlign w:val="top"/>
          </w:tcPr>
          <w:p w:rsidR="00000000" w:rsidDel="00000000" w:rsidP="00000000" w:rsidRDefault="00000000" w:rsidRPr="00000000" w14:paraId="000000B7">
            <w:pPr>
              <w:keepNext w:val="1"/>
              <w:shd w:fill="ffffff" w:val="clear"/>
              <w:spacing w:after="40" w:before="4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Оценка деятельности университета в сфере «Инновации и Предпринимательство»-</w:t>
            </w:r>
            <w:r w:rsidDel="00000000" w:rsidR="00000000" w:rsidRPr="00000000">
              <w:rPr>
                <w:rFonts w:ascii="Times New Roman" w:cs="Times New Roman" w:eastAsia="Times New Roman" w:hAnsi="Times New Roman"/>
                <w:b w:val="1"/>
                <w:sz w:val="24"/>
                <w:szCs w:val="24"/>
                <w:rtl w:val="0"/>
              </w:rPr>
              <w:t xml:space="preserve">П</w:t>
            </w:r>
          </w:p>
          <w:p w:rsidR="00000000" w:rsidDel="00000000" w:rsidP="00000000" w:rsidRDefault="00000000" w:rsidRPr="00000000" w14:paraId="000000B8">
            <w:pPr>
              <w:keepNext w:val="1"/>
              <w:shd w:fill="ffffff" w:val="clear"/>
              <w:spacing w:after="40" w:before="40"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300.0" w:type="dxa"/>
              <w:left w:w="80.0" w:type="dxa"/>
              <w:bottom w:w="300.0" w:type="dxa"/>
              <w:right w:w="80.0" w:type="dxa"/>
            </w:tcMar>
            <w:vAlign w:val="top"/>
          </w:tcPr>
          <w:p w:rsidR="00000000" w:rsidDel="00000000" w:rsidP="00000000" w:rsidRDefault="00000000" w:rsidRPr="00000000" w14:paraId="000000B9">
            <w:pPr>
              <w:keepNext w:val="1"/>
              <w:shd w:fill="ffffff" w:val="clear"/>
              <w:spacing w:after="40" w:before="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Borders>
              <w:top w:color="000000" w:space="0" w:sz="4" w:val="single"/>
              <w:left w:color="000000" w:space="0" w:sz="4" w:val="single"/>
              <w:bottom w:color="000000" w:space="0" w:sz="4" w:val="single"/>
              <w:right w:color="000000" w:space="0" w:sz="4" w:val="single"/>
            </w:tcBorders>
            <w:tcMar>
              <w:top w:w="300.0" w:type="dxa"/>
              <w:left w:w="80.0" w:type="dxa"/>
              <w:bottom w:w="300.0" w:type="dxa"/>
              <w:right w:w="80.0" w:type="dxa"/>
            </w:tcMar>
            <w:vAlign w:val="top"/>
          </w:tcPr>
          <w:p w:rsidR="00000000" w:rsidDel="00000000" w:rsidP="00000000" w:rsidRDefault="00000000" w:rsidRPr="00000000" w14:paraId="000000BA">
            <w:pPr>
              <w:keepNext w:val="1"/>
              <w:shd w:fill="ffffff" w:val="clear"/>
              <w:spacing w:after="40" w:before="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Оценивается развитие технологического предпринимательства, создания и развития экосистемы инноваций вокруг университетов</w:t>
            </w:r>
          </w:p>
        </w:tc>
        <w:tc>
          <w:tcPr>
            <w:tcBorders>
              <w:top w:color="000000" w:space="0" w:sz="4" w:val="single"/>
              <w:left w:color="000000" w:space="0" w:sz="4" w:val="single"/>
              <w:bottom w:color="000000" w:space="0" w:sz="4" w:val="single"/>
              <w:right w:color="000000" w:space="0" w:sz="4" w:val="single"/>
            </w:tcBorders>
            <w:tcMar>
              <w:top w:w="300.0" w:type="dxa"/>
              <w:left w:w="80.0" w:type="dxa"/>
              <w:bottom w:w="300.0" w:type="dxa"/>
              <w:right w:w="80.0" w:type="dxa"/>
            </w:tcMar>
            <w:vAlign w:val="top"/>
          </w:tcPr>
          <w:p w:rsidR="00000000" w:rsidDel="00000000" w:rsidP="00000000" w:rsidRDefault="00000000" w:rsidRPr="00000000" w14:paraId="000000BB">
            <w:pPr>
              <w:keepNext w:val="1"/>
              <w:shd w:fill="ffffff" w:val="clear"/>
              <w:spacing w:after="40" w:before="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Результаты частного рейтинга НРУ2019 по параметру «Инновации и Предпринимательство»</w:t>
            </w:r>
          </w:p>
        </w:tc>
      </w:tr>
      <w:tr>
        <w:trPr>
          <w:trHeight w:val="975" w:hRule="atLeast"/>
        </w:trPr>
        <w:tc>
          <w:tcPr>
            <w:tcBorders>
              <w:top w:color="000000" w:space="0" w:sz="4" w:val="single"/>
              <w:left w:color="000000" w:space="0" w:sz="4" w:val="single"/>
              <w:bottom w:color="000000" w:space="0" w:sz="4" w:val="single"/>
              <w:right w:color="000000" w:space="0" w:sz="4" w:val="single"/>
            </w:tcBorders>
            <w:tcMar>
              <w:top w:w="300.0" w:type="dxa"/>
              <w:left w:w="0.0" w:type="dxa"/>
              <w:bottom w:w="300.0" w:type="dxa"/>
              <w:right w:w="300.0" w:type="dxa"/>
            </w:tcMar>
            <w:vAlign w:val="top"/>
          </w:tcPr>
          <w:p w:rsidR="00000000" w:rsidDel="00000000" w:rsidP="00000000" w:rsidRDefault="00000000" w:rsidRPr="00000000" w14:paraId="000000BC">
            <w:pPr>
              <w:keepNext w:val="1"/>
              <w:shd w:fill="ffffff" w:val="clear"/>
              <w:spacing w:after="40" w:before="4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Mar>
              <w:top w:w="300.0" w:type="dxa"/>
              <w:left w:w="80.0" w:type="dxa"/>
              <w:bottom w:w="300.0" w:type="dxa"/>
              <w:right w:w="80.0" w:type="dxa"/>
            </w:tcMar>
            <w:vAlign w:val="top"/>
          </w:tcPr>
          <w:p w:rsidR="00000000" w:rsidDel="00000000" w:rsidP="00000000" w:rsidRDefault="00000000" w:rsidRPr="00000000" w14:paraId="000000BD">
            <w:pPr>
              <w:keepNext w:val="1"/>
              <w:shd w:fill="ffffff" w:val="clear"/>
              <w:spacing w:after="40" w:before="4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Оценка бренда университета- </w:t>
            </w:r>
            <w:r w:rsidDel="00000000" w:rsidR="00000000" w:rsidRPr="00000000">
              <w:rPr>
                <w:rFonts w:ascii="Times New Roman" w:cs="Times New Roman" w:eastAsia="Times New Roman" w:hAnsi="Times New Roman"/>
                <w:b w:val="1"/>
                <w:sz w:val="24"/>
                <w:szCs w:val="24"/>
                <w:rtl w:val="0"/>
              </w:rPr>
              <w:t xml:space="preserve">Б</w:t>
            </w:r>
          </w:p>
        </w:tc>
        <w:tc>
          <w:tcPr>
            <w:tcBorders>
              <w:top w:color="000000" w:space="0" w:sz="4" w:val="single"/>
              <w:left w:color="000000" w:space="0" w:sz="4" w:val="single"/>
              <w:bottom w:color="000000" w:space="0" w:sz="4" w:val="single"/>
              <w:right w:color="000000" w:space="0" w:sz="4" w:val="single"/>
            </w:tcBorders>
            <w:tcMar>
              <w:top w:w="300.0" w:type="dxa"/>
              <w:left w:w="80.0" w:type="dxa"/>
              <w:bottom w:w="300.0" w:type="dxa"/>
              <w:right w:w="80.0" w:type="dxa"/>
            </w:tcMar>
            <w:vAlign w:val="top"/>
          </w:tcPr>
          <w:p w:rsidR="00000000" w:rsidDel="00000000" w:rsidP="00000000" w:rsidRDefault="00000000" w:rsidRPr="00000000" w14:paraId="000000BE">
            <w:pPr>
              <w:keepNext w:val="1"/>
              <w:shd w:fill="ffffff" w:val="clear"/>
              <w:spacing w:after="40" w:before="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Borders>
              <w:top w:color="000000" w:space="0" w:sz="4" w:val="single"/>
              <w:left w:color="000000" w:space="0" w:sz="4" w:val="single"/>
              <w:bottom w:color="000000" w:space="0" w:sz="4" w:val="single"/>
              <w:right w:color="000000" w:space="0" w:sz="4" w:val="single"/>
            </w:tcBorders>
            <w:tcMar>
              <w:top w:w="300.0" w:type="dxa"/>
              <w:left w:w="80.0" w:type="dxa"/>
              <w:bottom w:w="300.0" w:type="dxa"/>
              <w:right w:w="80.0" w:type="dxa"/>
            </w:tcMar>
            <w:vAlign w:val="top"/>
          </w:tcPr>
          <w:p w:rsidR="00000000" w:rsidDel="00000000" w:rsidP="00000000" w:rsidRDefault="00000000" w:rsidRPr="00000000" w14:paraId="000000BF">
            <w:pPr>
              <w:keepNext w:val="1"/>
              <w:shd w:fill="ffffff" w:val="clear"/>
              <w:spacing w:after="40" w:before="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Оцениваются коммуникации университета</w:t>
            </w:r>
          </w:p>
        </w:tc>
        <w:tc>
          <w:tcPr>
            <w:tcBorders>
              <w:top w:color="000000" w:space="0" w:sz="4" w:val="single"/>
              <w:left w:color="000000" w:space="0" w:sz="4" w:val="single"/>
              <w:bottom w:color="000000" w:space="0" w:sz="4" w:val="single"/>
              <w:right w:color="000000" w:space="0" w:sz="4" w:val="single"/>
            </w:tcBorders>
            <w:tcMar>
              <w:top w:w="300.0" w:type="dxa"/>
              <w:left w:w="80.0" w:type="dxa"/>
              <w:bottom w:w="300.0" w:type="dxa"/>
              <w:right w:w="80.0" w:type="dxa"/>
            </w:tcMar>
            <w:vAlign w:val="top"/>
          </w:tcPr>
          <w:p w:rsidR="00000000" w:rsidDel="00000000" w:rsidP="00000000" w:rsidRDefault="00000000" w:rsidRPr="00000000" w14:paraId="000000C0">
            <w:pPr>
              <w:keepNext w:val="1"/>
              <w:shd w:fill="ffffff" w:val="clear"/>
              <w:spacing w:after="40" w:before="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Результаты частного рейтинга НРУ2019 по параметру «Бренд»</w:t>
            </w:r>
          </w:p>
        </w:tc>
      </w:tr>
    </w:tbl>
    <w:p w:rsidR="00000000" w:rsidDel="00000000" w:rsidP="00000000" w:rsidRDefault="00000000" w:rsidRPr="00000000" w14:paraId="000000C1">
      <w:pPr>
        <w:shd w:fill="ffffff" w:val="clear"/>
        <w:spacing w:before="10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Дата публикации результатов НРУ-2019: </w:t>
      </w:r>
      <w:r w:rsidDel="00000000" w:rsidR="00000000" w:rsidRPr="00000000">
        <w:rPr>
          <w:rFonts w:ascii="Times New Roman" w:cs="Times New Roman" w:eastAsia="Times New Roman" w:hAnsi="Times New Roman"/>
          <w:b w:val="1"/>
          <w:sz w:val="24"/>
          <w:szCs w:val="24"/>
          <w:rtl w:val="0"/>
        </w:rPr>
        <w:t xml:space="preserve">04 июня 2019 года.</w:t>
      </w:r>
    </w:p>
    <w:p w:rsidR="00000000" w:rsidDel="00000000" w:rsidP="00000000" w:rsidRDefault="00000000" w:rsidRPr="00000000" w14:paraId="000000C2">
      <w:pPr>
        <w:shd w:fill="ffffff" w:val="clear"/>
        <w:spacing w:before="10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Национальный рейтинг университетов</w:t>
      </w:r>
      <w:r w:rsidDel="00000000" w:rsidR="00000000" w:rsidRPr="00000000">
        <w:rPr>
          <w:rtl w:val="0"/>
        </w:rPr>
      </w:r>
    </w:p>
    <w:p w:rsidR="00000000" w:rsidDel="00000000" w:rsidP="00000000" w:rsidRDefault="00000000" w:rsidRPr="00000000" w14:paraId="000000C3">
      <w:pPr>
        <w:shd w:fill="ffffff" w:val="clear"/>
        <w:spacing w:before="100" w:line="276" w:lineRule="auto"/>
        <w:ind w:right="2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w:t>
      </w:r>
      <w:hyperlink r:id="rId33">
        <w:r w:rsidDel="00000000" w:rsidR="00000000" w:rsidRPr="00000000">
          <w:rPr>
            <w:rFonts w:ascii="Times New Roman" w:cs="Times New Roman" w:eastAsia="Times New Roman" w:hAnsi="Times New Roman"/>
            <w:sz w:val="24"/>
            <w:szCs w:val="24"/>
            <w:rtl w:val="0"/>
          </w:rPr>
          <w:t xml:space="preserve">Московский государственный университет имени М.В.Ломоносова</w:t>
        </w:r>
      </w:hyperlink>
      <w:r w:rsidDel="00000000" w:rsidR="00000000" w:rsidRPr="00000000">
        <w:rPr>
          <w:rFonts w:ascii="Times New Roman" w:cs="Times New Roman" w:eastAsia="Times New Roman" w:hAnsi="Times New Roman"/>
          <w:sz w:val="24"/>
          <w:szCs w:val="24"/>
          <w:rtl w:val="0"/>
        </w:rPr>
        <w:t xml:space="preserve"> - 1000 баллов</w:t>
      </w:r>
    </w:p>
    <w:p w:rsidR="00000000" w:rsidDel="00000000" w:rsidP="00000000" w:rsidRDefault="00000000" w:rsidRPr="00000000" w14:paraId="000000C4">
      <w:pPr>
        <w:shd w:fill="ffffff" w:val="clear"/>
        <w:spacing w:before="100" w:line="276" w:lineRule="auto"/>
        <w:ind w:right="2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w:t>
      </w:r>
      <w:hyperlink r:id="rId34">
        <w:r w:rsidDel="00000000" w:rsidR="00000000" w:rsidRPr="00000000">
          <w:rPr>
            <w:rFonts w:ascii="Times New Roman" w:cs="Times New Roman" w:eastAsia="Times New Roman" w:hAnsi="Times New Roman"/>
            <w:sz w:val="24"/>
            <w:szCs w:val="24"/>
            <w:rtl w:val="0"/>
          </w:rPr>
          <w:t xml:space="preserve">Национальный исследовательский ядерный университет "МИФИ"</w:t>
        </w:r>
      </w:hyperlink>
      <w:r w:rsidDel="00000000" w:rsidR="00000000" w:rsidRPr="00000000">
        <w:rPr>
          <w:rFonts w:ascii="Times New Roman" w:cs="Times New Roman" w:eastAsia="Times New Roman" w:hAnsi="Times New Roman"/>
          <w:sz w:val="24"/>
          <w:szCs w:val="24"/>
          <w:rtl w:val="0"/>
        </w:rPr>
        <w:t xml:space="preserve"> - 951 баллов</w:t>
      </w:r>
    </w:p>
    <w:p w:rsidR="00000000" w:rsidDel="00000000" w:rsidP="00000000" w:rsidRDefault="00000000" w:rsidRPr="00000000" w14:paraId="000000C5">
      <w:pPr>
        <w:shd w:fill="ffffff" w:val="clear"/>
        <w:spacing w:before="100" w:line="276" w:lineRule="auto"/>
        <w:ind w:right="2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w:t>
      </w:r>
      <w:hyperlink r:id="rId35">
        <w:r w:rsidDel="00000000" w:rsidR="00000000" w:rsidRPr="00000000">
          <w:rPr>
            <w:rFonts w:ascii="Times New Roman" w:cs="Times New Roman" w:eastAsia="Times New Roman" w:hAnsi="Times New Roman"/>
            <w:sz w:val="24"/>
            <w:szCs w:val="24"/>
            <w:rtl w:val="0"/>
          </w:rPr>
          <w:t xml:space="preserve">Московский физико-технический институт (государственный университет)</w:t>
        </w:r>
      </w:hyperlink>
      <w:r w:rsidDel="00000000" w:rsidR="00000000" w:rsidRPr="00000000">
        <w:rPr>
          <w:rFonts w:ascii="Times New Roman" w:cs="Times New Roman" w:eastAsia="Times New Roman" w:hAnsi="Times New Roman"/>
          <w:sz w:val="24"/>
          <w:szCs w:val="24"/>
          <w:rtl w:val="0"/>
        </w:rPr>
        <w:t xml:space="preserve"> - 930 баллов</w:t>
      </w:r>
    </w:p>
    <w:p w:rsidR="00000000" w:rsidDel="00000000" w:rsidP="00000000" w:rsidRDefault="00000000" w:rsidRPr="00000000" w14:paraId="000000C6">
      <w:pPr>
        <w:shd w:fill="ffffff" w:val="clear"/>
        <w:spacing w:before="100" w:line="276" w:lineRule="auto"/>
        <w:ind w:right="2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   </w:t>
      </w:r>
      <w:hyperlink r:id="rId36">
        <w:r w:rsidDel="00000000" w:rsidR="00000000" w:rsidRPr="00000000">
          <w:rPr>
            <w:rFonts w:ascii="Times New Roman" w:cs="Times New Roman" w:eastAsia="Times New Roman" w:hAnsi="Times New Roman"/>
            <w:sz w:val="24"/>
            <w:szCs w:val="24"/>
            <w:rtl w:val="0"/>
          </w:rPr>
          <w:t xml:space="preserve">Национальный исследовательский университет Высшая школа экономики</w:t>
        </w:r>
      </w:hyperlink>
      <w:r w:rsidDel="00000000" w:rsidR="00000000" w:rsidRPr="00000000">
        <w:rPr>
          <w:rFonts w:ascii="Times New Roman" w:cs="Times New Roman" w:eastAsia="Times New Roman" w:hAnsi="Times New Roman"/>
          <w:sz w:val="24"/>
          <w:szCs w:val="24"/>
          <w:rtl w:val="0"/>
        </w:rPr>
        <w:t xml:space="preserve"> - 876 баллов</w:t>
      </w:r>
    </w:p>
    <w:p w:rsidR="00000000" w:rsidDel="00000000" w:rsidP="00000000" w:rsidRDefault="00000000" w:rsidRPr="00000000" w14:paraId="000000C7">
      <w:pPr>
        <w:shd w:fill="ffffff" w:val="clear"/>
        <w:spacing w:before="100" w:line="276" w:lineRule="auto"/>
        <w:ind w:right="2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  </w:t>
      </w:r>
      <w:hyperlink r:id="rId37">
        <w:r w:rsidDel="00000000" w:rsidR="00000000" w:rsidRPr="00000000">
          <w:rPr>
            <w:rFonts w:ascii="Times New Roman" w:cs="Times New Roman" w:eastAsia="Times New Roman" w:hAnsi="Times New Roman"/>
            <w:sz w:val="24"/>
            <w:szCs w:val="24"/>
            <w:rtl w:val="0"/>
          </w:rPr>
          <w:t xml:space="preserve">Санкт-Петербургский государственный университет </w:t>
        </w:r>
      </w:hyperlink>
      <w:r w:rsidDel="00000000" w:rsidR="00000000" w:rsidRPr="00000000">
        <w:rPr>
          <w:rFonts w:ascii="Times New Roman" w:cs="Times New Roman" w:eastAsia="Times New Roman" w:hAnsi="Times New Roman"/>
          <w:sz w:val="24"/>
          <w:szCs w:val="24"/>
          <w:rtl w:val="0"/>
        </w:rPr>
        <w:t xml:space="preserve">- 845 баллов</w:t>
      </w:r>
    </w:p>
    <w:p w:rsidR="00000000" w:rsidDel="00000000" w:rsidP="00000000" w:rsidRDefault="00000000" w:rsidRPr="00000000" w14:paraId="000000C8">
      <w:pPr>
        <w:shd w:fill="ffffff" w:val="clear"/>
        <w:spacing w:before="100" w:line="276" w:lineRule="auto"/>
        <w:ind w:right="2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  </w:t>
      </w:r>
      <w:hyperlink r:id="rId38">
        <w:r w:rsidDel="00000000" w:rsidR="00000000" w:rsidRPr="00000000">
          <w:rPr>
            <w:rFonts w:ascii="Times New Roman" w:cs="Times New Roman" w:eastAsia="Times New Roman" w:hAnsi="Times New Roman"/>
            <w:sz w:val="24"/>
            <w:szCs w:val="24"/>
            <w:rtl w:val="0"/>
          </w:rPr>
          <w:t xml:space="preserve">Новосибирский национальный исследовательский государственный университет</w:t>
        </w:r>
      </w:hyperlink>
      <w:r w:rsidDel="00000000" w:rsidR="00000000" w:rsidRPr="00000000">
        <w:rPr>
          <w:rFonts w:ascii="Times New Roman" w:cs="Times New Roman" w:eastAsia="Times New Roman" w:hAnsi="Times New Roman"/>
          <w:sz w:val="24"/>
          <w:szCs w:val="24"/>
          <w:rtl w:val="0"/>
        </w:rPr>
        <w:t xml:space="preserve"> - 805 баллов</w:t>
      </w:r>
    </w:p>
    <w:p w:rsidR="00000000" w:rsidDel="00000000" w:rsidP="00000000" w:rsidRDefault="00000000" w:rsidRPr="00000000" w14:paraId="000000C9">
      <w:pPr>
        <w:shd w:fill="ffffff" w:val="clear"/>
        <w:spacing w:before="100" w:line="276" w:lineRule="auto"/>
        <w:ind w:right="2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  </w:t>
      </w:r>
      <w:hyperlink r:id="rId39">
        <w:r w:rsidDel="00000000" w:rsidR="00000000" w:rsidRPr="00000000">
          <w:rPr>
            <w:rFonts w:ascii="Times New Roman" w:cs="Times New Roman" w:eastAsia="Times New Roman" w:hAnsi="Times New Roman"/>
            <w:sz w:val="24"/>
            <w:szCs w:val="24"/>
            <w:rtl w:val="0"/>
          </w:rPr>
          <w:t xml:space="preserve">Томский национальный исследовательский государственный университет</w:t>
        </w:r>
      </w:hyperlink>
      <w:r w:rsidDel="00000000" w:rsidR="00000000" w:rsidRPr="00000000">
        <w:rPr>
          <w:rFonts w:ascii="Times New Roman" w:cs="Times New Roman" w:eastAsia="Times New Roman" w:hAnsi="Times New Roman"/>
          <w:sz w:val="24"/>
          <w:szCs w:val="24"/>
          <w:rtl w:val="0"/>
        </w:rPr>
        <w:t xml:space="preserve"> - 800 баллов</w:t>
      </w:r>
    </w:p>
    <w:p w:rsidR="00000000" w:rsidDel="00000000" w:rsidP="00000000" w:rsidRDefault="00000000" w:rsidRPr="00000000" w14:paraId="000000CA">
      <w:pPr>
        <w:shd w:fill="ffffff" w:val="clear"/>
        <w:spacing w:before="100" w:line="276" w:lineRule="auto"/>
        <w:ind w:right="2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  </w:t>
      </w:r>
      <w:hyperlink r:id="rId40">
        <w:r w:rsidDel="00000000" w:rsidR="00000000" w:rsidRPr="00000000">
          <w:rPr>
            <w:rFonts w:ascii="Times New Roman" w:cs="Times New Roman" w:eastAsia="Times New Roman" w:hAnsi="Times New Roman"/>
            <w:sz w:val="24"/>
            <w:szCs w:val="24"/>
            <w:rtl w:val="0"/>
          </w:rPr>
          <w:t xml:space="preserve">Томский национальный исследовательский политехнический университет</w:t>
        </w:r>
      </w:hyperlink>
      <w:r w:rsidDel="00000000" w:rsidR="00000000" w:rsidRPr="00000000">
        <w:rPr>
          <w:rFonts w:ascii="Times New Roman" w:cs="Times New Roman" w:eastAsia="Times New Roman" w:hAnsi="Times New Roman"/>
          <w:sz w:val="24"/>
          <w:szCs w:val="24"/>
          <w:rtl w:val="0"/>
        </w:rPr>
        <w:t xml:space="preserve"> - 786 баллов</w:t>
      </w:r>
    </w:p>
    <w:p w:rsidR="00000000" w:rsidDel="00000000" w:rsidP="00000000" w:rsidRDefault="00000000" w:rsidRPr="00000000" w14:paraId="000000CB">
      <w:pPr>
        <w:shd w:fill="ffffff" w:val="clear"/>
        <w:spacing w:before="100" w:line="276" w:lineRule="auto"/>
        <w:ind w:right="2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9-10  </w:t>
      </w:r>
      <w:hyperlink r:id="rId41">
        <w:r w:rsidDel="00000000" w:rsidR="00000000" w:rsidRPr="00000000">
          <w:rPr>
            <w:rFonts w:ascii="Times New Roman" w:cs="Times New Roman" w:eastAsia="Times New Roman" w:hAnsi="Times New Roman"/>
            <w:sz w:val="24"/>
            <w:szCs w:val="24"/>
            <w:rtl w:val="0"/>
          </w:rPr>
          <w:t xml:space="preserve">Казанский федеральный университет</w:t>
        </w:r>
      </w:hyperlink>
      <w:r w:rsidDel="00000000" w:rsidR="00000000" w:rsidRPr="00000000">
        <w:rPr>
          <w:rFonts w:ascii="Times New Roman" w:cs="Times New Roman" w:eastAsia="Times New Roman" w:hAnsi="Times New Roman"/>
          <w:sz w:val="24"/>
          <w:szCs w:val="24"/>
          <w:rtl w:val="0"/>
        </w:rPr>
        <w:t xml:space="preserve"> - 781 баллов</w:t>
      </w:r>
    </w:p>
    <w:p w:rsidR="00000000" w:rsidDel="00000000" w:rsidP="00000000" w:rsidRDefault="00000000" w:rsidRPr="00000000" w14:paraId="000000CC">
      <w:pPr>
        <w:shd w:fill="ffffff" w:val="clear"/>
        <w:spacing w:before="100" w:line="276" w:lineRule="auto"/>
        <w:ind w:right="2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9-10  </w:t>
      </w:r>
      <w:hyperlink r:id="rId42">
        <w:r w:rsidDel="00000000" w:rsidR="00000000" w:rsidRPr="00000000">
          <w:rPr>
            <w:rFonts w:ascii="Times New Roman" w:cs="Times New Roman" w:eastAsia="Times New Roman" w:hAnsi="Times New Roman"/>
            <w:sz w:val="24"/>
            <w:szCs w:val="24"/>
            <w:rtl w:val="0"/>
          </w:rPr>
          <w:t xml:space="preserve">Университет ИТМО</w:t>
        </w:r>
      </w:hyperlink>
      <w:r w:rsidDel="00000000" w:rsidR="00000000" w:rsidRPr="00000000">
        <w:rPr>
          <w:rFonts w:ascii="Times New Roman" w:cs="Times New Roman" w:eastAsia="Times New Roman" w:hAnsi="Times New Roman"/>
          <w:sz w:val="24"/>
          <w:szCs w:val="24"/>
          <w:rtl w:val="0"/>
        </w:rPr>
        <w:t xml:space="preserve"> - 781 баллов</w:t>
      </w:r>
    </w:p>
    <w:p w:rsidR="00000000" w:rsidDel="00000000" w:rsidP="00000000" w:rsidRDefault="00000000" w:rsidRPr="00000000" w14:paraId="000000CD">
      <w:pPr>
        <w:shd w:fill="ffffff" w:val="clear"/>
        <w:spacing w:before="100" w:line="276" w:lineRule="auto"/>
        <w:ind w:right="2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  </w:t>
      </w:r>
      <w:hyperlink r:id="rId43">
        <w:r w:rsidDel="00000000" w:rsidR="00000000" w:rsidRPr="00000000">
          <w:rPr>
            <w:rFonts w:ascii="Times New Roman" w:cs="Times New Roman" w:eastAsia="Times New Roman" w:hAnsi="Times New Roman"/>
            <w:sz w:val="24"/>
            <w:szCs w:val="24"/>
            <w:rtl w:val="0"/>
          </w:rPr>
          <w:t xml:space="preserve">Российский университет дружбы народов</w:t>
        </w:r>
      </w:hyperlink>
      <w:r w:rsidDel="00000000" w:rsidR="00000000" w:rsidRPr="00000000">
        <w:rPr>
          <w:rFonts w:ascii="Times New Roman" w:cs="Times New Roman" w:eastAsia="Times New Roman" w:hAnsi="Times New Roman"/>
          <w:sz w:val="24"/>
          <w:szCs w:val="24"/>
          <w:rtl w:val="0"/>
        </w:rPr>
        <w:t xml:space="preserve"> - 770 баллов</w:t>
      </w:r>
    </w:p>
    <w:p w:rsidR="00000000" w:rsidDel="00000000" w:rsidP="00000000" w:rsidRDefault="00000000" w:rsidRPr="00000000" w14:paraId="000000CE">
      <w:pPr>
        <w:shd w:fill="ffffff" w:val="clear"/>
        <w:spacing w:before="100" w:line="276" w:lineRule="auto"/>
        <w:ind w:right="2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12  </w:t>
      </w:r>
      <w:hyperlink r:id="rId44">
        <w:r w:rsidDel="00000000" w:rsidR="00000000" w:rsidRPr="00000000">
          <w:rPr>
            <w:rFonts w:ascii="Times New Roman" w:cs="Times New Roman" w:eastAsia="Times New Roman" w:hAnsi="Times New Roman"/>
            <w:sz w:val="24"/>
            <w:szCs w:val="24"/>
            <w:rtl w:val="0"/>
          </w:rPr>
          <w:t xml:space="preserve">Национальный исследовательский технологический университет "МИСиС"</w:t>
        </w:r>
      </w:hyperlink>
      <w:r w:rsidDel="00000000" w:rsidR="00000000" w:rsidRPr="00000000">
        <w:rPr>
          <w:rFonts w:ascii="Times New Roman" w:cs="Times New Roman" w:eastAsia="Times New Roman" w:hAnsi="Times New Roman"/>
          <w:sz w:val="24"/>
          <w:szCs w:val="24"/>
          <w:rtl w:val="0"/>
        </w:rPr>
        <w:t xml:space="preserve"> - 758 баллов</w:t>
      </w:r>
    </w:p>
    <w:p w:rsidR="00000000" w:rsidDel="00000000" w:rsidP="00000000" w:rsidRDefault="00000000" w:rsidRPr="00000000" w14:paraId="000000CF">
      <w:pPr>
        <w:shd w:fill="ffffff" w:val="clear"/>
        <w:spacing w:before="100" w:line="276" w:lineRule="auto"/>
        <w:ind w:right="2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13  </w:t>
      </w:r>
      <w:hyperlink r:id="rId45">
        <w:r w:rsidDel="00000000" w:rsidR="00000000" w:rsidRPr="00000000">
          <w:rPr>
            <w:rFonts w:ascii="Times New Roman" w:cs="Times New Roman" w:eastAsia="Times New Roman" w:hAnsi="Times New Roman"/>
            <w:sz w:val="24"/>
            <w:szCs w:val="24"/>
            <w:rtl w:val="0"/>
          </w:rPr>
          <w:t xml:space="preserve">Уральский федеральный университет имени первого Президента России Б.Н.Ельцина</w:t>
        </w:r>
      </w:hyperlink>
      <w:r w:rsidDel="00000000" w:rsidR="00000000" w:rsidRPr="00000000">
        <w:rPr>
          <w:rFonts w:ascii="Times New Roman" w:cs="Times New Roman" w:eastAsia="Times New Roman" w:hAnsi="Times New Roman"/>
          <w:sz w:val="24"/>
          <w:szCs w:val="24"/>
          <w:rtl w:val="0"/>
        </w:rPr>
        <w:t xml:space="preserve"> - 710 баллов</w:t>
      </w:r>
    </w:p>
    <w:p w:rsidR="00000000" w:rsidDel="00000000" w:rsidP="00000000" w:rsidRDefault="00000000" w:rsidRPr="00000000" w14:paraId="000000D0">
      <w:pPr>
        <w:shd w:fill="ffffff" w:val="clear"/>
        <w:spacing w:before="100" w:line="276" w:lineRule="auto"/>
        <w:ind w:right="2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14  </w:t>
      </w:r>
      <w:hyperlink r:id="rId46">
        <w:r w:rsidDel="00000000" w:rsidR="00000000" w:rsidRPr="00000000">
          <w:rPr>
            <w:rFonts w:ascii="Times New Roman" w:cs="Times New Roman" w:eastAsia="Times New Roman" w:hAnsi="Times New Roman"/>
            <w:sz w:val="24"/>
            <w:szCs w:val="24"/>
            <w:rtl w:val="0"/>
          </w:rPr>
          <w:t xml:space="preserve">Санкт-Петербургский политехнический университет Петра Великого</w:t>
        </w:r>
      </w:hyperlink>
      <w:r w:rsidDel="00000000" w:rsidR="00000000" w:rsidRPr="00000000">
        <w:rPr>
          <w:rFonts w:ascii="Times New Roman" w:cs="Times New Roman" w:eastAsia="Times New Roman" w:hAnsi="Times New Roman"/>
          <w:sz w:val="24"/>
          <w:szCs w:val="24"/>
          <w:rtl w:val="0"/>
        </w:rPr>
        <w:t xml:space="preserve"> - 683 баллов</w:t>
      </w:r>
    </w:p>
    <w:p w:rsidR="00000000" w:rsidDel="00000000" w:rsidP="00000000" w:rsidRDefault="00000000" w:rsidRPr="00000000" w14:paraId="000000D1">
      <w:pPr>
        <w:shd w:fill="ffffff" w:val="clear"/>
        <w:spacing w:before="100" w:line="276" w:lineRule="auto"/>
        <w:ind w:right="2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15  </w:t>
      </w:r>
      <w:hyperlink r:id="rId47">
        <w:r w:rsidDel="00000000" w:rsidR="00000000" w:rsidRPr="00000000">
          <w:rPr>
            <w:rFonts w:ascii="Times New Roman" w:cs="Times New Roman" w:eastAsia="Times New Roman" w:hAnsi="Times New Roman"/>
            <w:sz w:val="24"/>
            <w:szCs w:val="24"/>
            <w:rtl w:val="0"/>
          </w:rPr>
          <w:t xml:space="preserve">Сибирский федеральный университет </w:t>
        </w:r>
      </w:hyperlink>
      <w:r w:rsidDel="00000000" w:rsidR="00000000" w:rsidRPr="00000000">
        <w:rPr>
          <w:rFonts w:ascii="Times New Roman" w:cs="Times New Roman" w:eastAsia="Times New Roman" w:hAnsi="Times New Roman"/>
          <w:sz w:val="24"/>
          <w:szCs w:val="24"/>
          <w:rtl w:val="0"/>
        </w:rPr>
        <w:t xml:space="preserve">- 633 баллов</w:t>
      </w:r>
    </w:p>
    <w:p w:rsidR="00000000" w:rsidDel="00000000" w:rsidP="00000000" w:rsidRDefault="00000000" w:rsidRPr="00000000" w14:paraId="000000D2">
      <w:pPr>
        <w:shd w:fill="ffffff" w:val="clear"/>
        <w:spacing w:before="100" w:line="276" w:lineRule="auto"/>
        <w:ind w:right="2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16  </w:t>
      </w:r>
      <w:hyperlink r:id="rId48">
        <w:r w:rsidDel="00000000" w:rsidR="00000000" w:rsidRPr="00000000">
          <w:rPr>
            <w:rFonts w:ascii="Times New Roman" w:cs="Times New Roman" w:eastAsia="Times New Roman" w:hAnsi="Times New Roman"/>
            <w:sz w:val="24"/>
            <w:szCs w:val="24"/>
            <w:rtl w:val="0"/>
          </w:rPr>
          <w:t xml:space="preserve">Московский национальный исследовательский технический университет имени Н.Э.Баумана</w:t>
        </w:r>
      </w:hyperlink>
      <w:r w:rsidDel="00000000" w:rsidR="00000000" w:rsidRPr="00000000">
        <w:rPr>
          <w:rFonts w:ascii="Times New Roman" w:cs="Times New Roman" w:eastAsia="Times New Roman" w:hAnsi="Times New Roman"/>
          <w:sz w:val="24"/>
          <w:szCs w:val="24"/>
          <w:rtl w:val="0"/>
        </w:rPr>
        <w:t xml:space="preserve"> - 618 баллов</w:t>
      </w:r>
    </w:p>
    <w:p w:rsidR="00000000" w:rsidDel="00000000" w:rsidP="00000000" w:rsidRDefault="00000000" w:rsidRPr="00000000" w14:paraId="000000D3">
      <w:pPr>
        <w:shd w:fill="ffffff" w:val="clear"/>
        <w:spacing w:before="100" w:line="276" w:lineRule="auto"/>
        <w:ind w:right="2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17 </w:t>
      </w:r>
      <w:hyperlink r:id="rId49">
        <w:r w:rsidDel="00000000" w:rsidR="00000000" w:rsidRPr="00000000">
          <w:rPr>
            <w:rFonts w:ascii="Times New Roman" w:cs="Times New Roman" w:eastAsia="Times New Roman" w:hAnsi="Times New Roman"/>
            <w:sz w:val="24"/>
            <w:szCs w:val="24"/>
            <w:rtl w:val="0"/>
          </w:rPr>
          <w:t xml:space="preserve">Южный федеральный университет</w:t>
        </w:r>
      </w:hyperlink>
      <w:r w:rsidDel="00000000" w:rsidR="00000000" w:rsidRPr="00000000">
        <w:rPr>
          <w:rFonts w:ascii="Times New Roman" w:cs="Times New Roman" w:eastAsia="Times New Roman" w:hAnsi="Times New Roman"/>
          <w:sz w:val="24"/>
          <w:szCs w:val="24"/>
          <w:rtl w:val="0"/>
        </w:rPr>
        <w:t xml:space="preserve"> - 608 баллов</w:t>
      </w:r>
    </w:p>
    <w:p w:rsidR="00000000" w:rsidDel="00000000" w:rsidP="00000000" w:rsidRDefault="00000000" w:rsidRPr="00000000" w14:paraId="000000D4">
      <w:pPr>
        <w:shd w:fill="ffffff" w:val="clear"/>
        <w:spacing w:before="100" w:line="276" w:lineRule="auto"/>
        <w:ind w:right="2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18 </w:t>
      </w:r>
      <w:hyperlink r:id="rId50">
        <w:r w:rsidDel="00000000" w:rsidR="00000000" w:rsidRPr="00000000">
          <w:rPr>
            <w:rFonts w:ascii="Times New Roman" w:cs="Times New Roman" w:eastAsia="Times New Roman" w:hAnsi="Times New Roman"/>
            <w:sz w:val="24"/>
            <w:szCs w:val="24"/>
            <w:rtl w:val="0"/>
          </w:rPr>
          <w:t xml:space="preserve">Российская академия народного хозяйства и государственной службы при Президенте РФ</w:t>
        </w:r>
      </w:hyperlink>
      <w:r w:rsidDel="00000000" w:rsidR="00000000" w:rsidRPr="00000000">
        <w:rPr>
          <w:rFonts w:ascii="Times New Roman" w:cs="Times New Roman" w:eastAsia="Times New Roman" w:hAnsi="Times New Roman"/>
          <w:sz w:val="24"/>
          <w:szCs w:val="24"/>
          <w:rtl w:val="0"/>
        </w:rPr>
        <w:t xml:space="preserve"> - 602 баллов</w:t>
      </w:r>
    </w:p>
    <w:p w:rsidR="00000000" w:rsidDel="00000000" w:rsidP="00000000" w:rsidRDefault="00000000" w:rsidRPr="00000000" w14:paraId="000000D5">
      <w:pPr>
        <w:shd w:fill="ffffff" w:val="clear"/>
        <w:spacing w:before="100" w:line="276" w:lineRule="auto"/>
        <w:ind w:right="2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19  </w:t>
      </w:r>
      <w:hyperlink r:id="rId51">
        <w:r w:rsidDel="00000000" w:rsidR="00000000" w:rsidRPr="00000000">
          <w:rPr>
            <w:rFonts w:ascii="Times New Roman" w:cs="Times New Roman" w:eastAsia="Times New Roman" w:hAnsi="Times New Roman"/>
            <w:sz w:val="24"/>
            <w:szCs w:val="24"/>
            <w:rtl w:val="0"/>
          </w:rPr>
          <w:t xml:space="preserve">Дальневосточный федеральный университет</w:t>
        </w:r>
      </w:hyperlink>
      <w:r w:rsidDel="00000000" w:rsidR="00000000" w:rsidRPr="00000000">
        <w:rPr>
          <w:rFonts w:ascii="Times New Roman" w:cs="Times New Roman" w:eastAsia="Times New Roman" w:hAnsi="Times New Roman"/>
          <w:sz w:val="24"/>
          <w:szCs w:val="24"/>
          <w:rtl w:val="0"/>
        </w:rPr>
        <w:t xml:space="preserve"> - 585 баллов</w:t>
      </w:r>
    </w:p>
    <w:p w:rsidR="00000000" w:rsidDel="00000000" w:rsidP="00000000" w:rsidRDefault="00000000" w:rsidRPr="00000000" w14:paraId="000000D6">
      <w:pPr>
        <w:shd w:fill="ffffff" w:val="clear"/>
        <w:spacing w:before="100" w:line="276" w:lineRule="auto"/>
        <w:ind w:right="2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 </w:t>
      </w:r>
      <w:hyperlink r:id="rId52">
        <w:r w:rsidDel="00000000" w:rsidR="00000000" w:rsidRPr="00000000">
          <w:rPr>
            <w:rFonts w:ascii="Times New Roman" w:cs="Times New Roman" w:eastAsia="Times New Roman" w:hAnsi="Times New Roman"/>
            <w:sz w:val="24"/>
            <w:szCs w:val="24"/>
            <w:rtl w:val="0"/>
          </w:rPr>
          <w:t xml:space="preserve">Нижегородский национальный исследовательский университет имени Н.И.Лобачевского</w:t>
        </w:r>
      </w:hyperlink>
      <w:r w:rsidDel="00000000" w:rsidR="00000000" w:rsidRPr="00000000">
        <w:rPr>
          <w:rFonts w:ascii="Times New Roman" w:cs="Times New Roman" w:eastAsia="Times New Roman" w:hAnsi="Times New Roman"/>
          <w:sz w:val="24"/>
          <w:szCs w:val="24"/>
          <w:rtl w:val="0"/>
        </w:rPr>
        <w:t xml:space="preserve"> - 583 баллов</w:t>
      </w:r>
    </w:p>
    <w:p w:rsidR="00000000" w:rsidDel="00000000" w:rsidP="00000000" w:rsidRDefault="00000000" w:rsidRPr="00000000" w14:paraId="000000D7">
      <w:pPr>
        <w:shd w:fill="ffffff" w:val="clear"/>
        <w:spacing w:before="100" w:line="276"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D8">
      <w:pPr>
        <w:shd w:fill="ffffff" w:val="clear"/>
        <w:spacing w:before="100" w:line="276"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D9">
      <w:pPr>
        <w:shd w:fill="ffffff" w:val="clear"/>
        <w:spacing w:before="100" w:line="276"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DA">
      <w:pPr>
        <w:shd w:fill="ffffff" w:val="clear"/>
        <w:spacing w:before="100" w:line="276"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DB">
      <w:pPr>
        <w:shd w:fill="ffffff" w:val="clear"/>
        <w:spacing w:before="100" w:line="276"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DC">
      <w:pPr>
        <w:shd w:fill="ffffff" w:val="clear"/>
        <w:spacing w:before="100" w:line="276"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DD">
      <w:pPr>
        <w:shd w:fill="ffffff" w:val="clear"/>
        <w:spacing w:before="100" w:line="276"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DE">
      <w:pPr>
        <w:shd w:fill="ffffff" w:val="clear"/>
        <w:spacing w:before="100" w:line="276"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DF">
      <w:pPr>
        <w:shd w:fill="ffffff" w:val="clear"/>
        <w:spacing w:before="100" w:line="276"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E0">
      <w:pPr>
        <w:shd w:fill="ffffff" w:val="clear"/>
        <w:spacing w:before="100" w:line="276"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E1">
      <w:pPr>
        <w:shd w:fill="ffffff" w:val="clear"/>
        <w:spacing w:before="100" w:line="276"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E2">
      <w:pPr>
        <w:shd w:fill="ffffff" w:val="clear"/>
        <w:spacing w:before="100" w:line="276"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E3">
      <w:pPr>
        <w:shd w:fill="ffffff" w:val="clear"/>
        <w:spacing w:before="100" w:line="276"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E4">
      <w:pPr>
        <w:shd w:fill="ffffff" w:val="clear"/>
        <w:spacing w:before="100" w:line="276" w:lineRule="auto"/>
        <w:rPr>
          <w:rFonts w:ascii="Times New Roman" w:cs="Times New Roman" w:eastAsia="Times New Roman" w:hAnsi="Times New Roman"/>
          <w:sz w:val="24"/>
          <w:szCs w:val="24"/>
          <w:highlight w:val="white"/>
        </w:rPr>
      </w:pPr>
      <w:r w:rsidDel="00000000" w:rsidR="00000000" w:rsidRPr="00000000">
        <w:rPr>
          <w:rtl w:val="0"/>
        </w:rPr>
      </w:r>
    </w:p>
    <w:sectPr>
      <w:pgSz w:h="16834" w:w="11909"/>
      <w:pgMar w:bottom="566.9291338582677" w:top="566.9291338582677" w:left="566.9291338582677"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4">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5">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xml version="1.0" encoding="UTF-8" standalone="yes"?><Relationships xmlns="http://schemas.openxmlformats.org/package/2006/relationships"><Relationship Id="rId40" Type="http://schemas.openxmlformats.org/officeDocument/2006/relationships/hyperlink" Target="https://academia.interfax.ru/ru/university/10/" TargetMode="External"/><Relationship Id="rId42" Type="http://schemas.openxmlformats.org/officeDocument/2006/relationships/hyperlink" Target="https://academia.interfax.ru/ru/university/12/" TargetMode="External"/><Relationship Id="rId41" Type="http://schemas.openxmlformats.org/officeDocument/2006/relationships/hyperlink" Target="https://academia.interfax.ru/ru/university/11/" TargetMode="External"/><Relationship Id="rId44" Type="http://schemas.openxmlformats.org/officeDocument/2006/relationships/hyperlink" Target="https://academia.interfax.ru/ru/university/15/" TargetMode="External"/><Relationship Id="rId43" Type="http://schemas.openxmlformats.org/officeDocument/2006/relationships/hyperlink" Target="https://academia.interfax.ru/ru/university/8/" TargetMode="External"/><Relationship Id="rId46" Type="http://schemas.openxmlformats.org/officeDocument/2006/relationships/hyperlink" Target="https://academia.interfax.ru/ru/university/13/" TargetMode="External"/><Relationship Id="rId45" Type="http://schemas.openxmlformats.org/officeDocument/2006/relationships/hyperlink" Target="https://academia.interfax.ru/ru/university/1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jpg"/><Relationship Id="rId48" Type="http://schemas.openxmlformats.org/officeDocument/2006/relationships/hyperlink" Target="https://academia.interfax.ru/ru/university/7/" TargetMode="External"/><Relationship Id="rId47" Type="http://schemas.openxmlformats.org/officeDocument/2006/relationships/hyperlink" Target="https://academia.interfax.ru/ru/university/18/" TargetMode="External"/><Relationship Id="rId49" Type="http://schemas.openxmlformats.org/officeDocument/2006/relationships/hyperlink" Target="https://academia.interfax.ru/ru/university/17/" TargetMode="External"/><Relationship Id="rId5" Type="http://schemas.openxmlformats.org/officeDocument/2006/relationships/styles" Target="styles.xml"/><Relationship Id="rId6" Type="http://schemas.openxmlformats.org/officeDocument/2006/relationships/hyperlink" Target="https://www.timeshighereducation.com/world-university-rankings/2020/world-ranking" TargetMode="External"/><Relationship Id="rId7" Type="http://schemas.openxmlformats.org/officeDocument/2006/relationships/hyperlink" Target="https://www.qs.com/rankings/" TargetMode="External"/><Relationship Id="rId8" Type="http://schemas.openxmlformats.org/officeDocument/2006/relationships/image" Target="media/image15.jpg"/><Relationship Id="rId31" Type="http://schemas.openxmlformats.org/officeDocument/2006/relationships/image" Target="media/image20.jpg"/><Relationship Id="rId30" Type="http://schemas.openxmlformats.org/officeDocument/2006/relationships/image" Target="media/image5.jpg"/><Relationship Id="rId33" Type="http://schemas.openxmlformats.org/officeDocument/2006/relationships/hyperlink" Target="https://academia.interfax.ru/ru/university/1/" TargetMode="External"/><Relationship Id="rId32" Type="http://schemas.openxmlformats.org/officeDocument/2006/relationships/hyperlink" Target="https://academia.interfax.ru/ru/ratings/?rating=1&amp;year=2019&amp;page=2" TargetMode="External"/><Relationship Id="rId35" Type="http://schemas.openxmlformats.org/officeDocument/2006/relationships/hyperlink" Target="https://academia.interfax.ru/ru/university/4/" TargetMode="External"/><Relationship Id="rId34" Type="http://schemas.openxmlformats.org/officeDocument/2006/relationships/hyperlink" Target="https://academia.interfax.ru/ru/university/2/" TargetMode="External"/><Relationship Id="rId37" Type="http://schemas.openxmlformats.org/officeDocument/2006/relationships/hyperlink" Target="https://academia.interfax.ru/ru/university/5/" TargetMode="External"/><Relationship Id="rId36" Type="http://schemas.openxmlformats.org/officeDocument/2006/relationships/hyperlink" Target="https://academia.interfax.ru/ru/university/6/" TargetMode="External"/><Relationship Id="rId39" Type="http://schemas.openxmlformats.org/officeDocument/2006/relationships/hyperlink" Target="https://academia.interfax.ru/ru/university/9/" TargetMode="External"/><Relationship Id="rId38" Type="http://schemas.openxmlformats.org/officeDocument/2006/relationships/hyperlink" Target="https://academia.interfax.ru/ru/university/3/" TargetMode="External"/><Relationship Id="rId20" Type="http://schemas.openxmlformats.org/officeDocument/2006/relationships/image" Target="media/image16.jpg"/><Relationship Id="rId22" Type="http://schemas.openxmlformats.org/officeDocument/2006/relationships/image" Target="media/image13.jpg"/><Relationship Id="rId21" Type="http://schemas.openxmlformats.org/officeDocument/2006/relationships/image" Target="media/image21.jpg"/><Relationship Id="rId24" Type="http://schemas.openxmlformats.org/officeDocument/2006/relationships/image" Target="media/image12.jpg"/><Relationship Id="rId23" Type="http://schemas.openxmlformats.org/officeDocument/2006/relationships/image" Target="media/image10.jpg"/><Relationship Id="rId26" Type="http://schemas.openxmlformats.org/officeDocument/2006/relationships/image" Target="media/image6.jpg"/><Relationship Id="rId25" Type="http://schemas.openxmlformats.org/officeDocument/2006/relationships/image" Target="media/image17.png"/><Relationship Id="rId28" Type="http://schemas.openxmlformats.org/officeDocument/2006/relationships/image" Target="media/image8.jpg"/><Relationship Id="rId27" Type="http://schemas.openxmlformats.org/officeDocument/2006/relationships/image" Target="media/image2.jpg"/><Relationship Id="rId29" Type="http://schemas.openxmlformats.org/officeDocument/2006/relationships/image" Target="media/image19.jpg"/><Relationship Id="rId51" Type="http://schemas.openxmlformats.org/officeDocument/2006/relationships/hyperlink" Target="https://academia.interfax.ru/ru/university/23/" TargetMode="External"/><Relationship Id="rId50" Type="http://schemas.openxmlformats.org/officeDocument/2006/relationships/hyperlink" Target="https://academia.interfax.ru/ru/university/16/" TargetMode="External"/><Relationship Id="rId52" Type="http://schemas.openxmlformats.org/officeDocument/2006/relationships/hyperlink" Target="https://academia.interfax.ru/ru/university/20/" TargetMode="External"/><Relationship Id="rId11" Type="http://schemas.openxmlformats.org/officeDocument/2006/relationships/image" Target="media/image9.jpg"/><Relationship Id="rId10" Type="http://schemas.openxmlformats.org/officeDocument/2006/relationships/image" Target="media/image22.jpg"/><Relationship Id="rId13" Type="http://schemas.openxmlformats.org/officeDocument/2006/relationships/image" Target="media/image11.jpg"/><Relationship Id="rId12" Type="http://schemas.openxmlformats.org/officeDocument/2006/relationships/image" Target="media/image18.jpg"/><Relationship Id="rId15" Type="http://schemas.openxmlformats.org/officeDocument/2006/relationships/image" Target="media/image1.jpg"/><Relationship Id="rId14" Type="http://schemas.openxmlformats.org/officeDocument/2006/relationships/image" Target="media/image24.png"/><Relationship Id="rId17" Type="http://schemas.openxmlformats.org/officeDocument/2006/relationships/image" Target="media/image4.jpg"/><Relationship Id="rId16" Type="http://schemas.openxmlformats.org/officeDocument/2006/relationships/image" Target="media/image3.jpg"/><Relationship Id="rId19" Type="http://schemas.openxmlformats.org/officeDocument/2006/relationships/image" Target="media/image14.jpg"/><Relationship Id="rId18" Type="http://schemas.openxmlformats.org/officeDocument/2006/relationships/image" Target="media/image2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